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8" w:rsidRPr="00575D11" w:rsidRDefault="006F2808" w:rsidP="00BA7A44">
      <w:pPr>
        <w:ind w:left="7788"/>
        <w:jc w:val="right"/>
        <w:rPr>
          <w:rFonts w:cs="Times New Roman"/>
          <w:szCs w:val="28"/>
          <w:shd w:val="clear" w:color="auto" w:fill="FFFFFF"/>
        </w:rPr>
      </w:pPr>
      <w:r w:rsidRPr="00575D11">
        <w:rPr>
          <w:rFonts w:cs="Times New Roman"/>
          <w:szCs w:val="28"/>
          <w:shd w:val="clear" w:color="auto" w:fill="FFFFFF"/>
        </w:rPr>
        <w:t xml:space="preserve">  Приложение </w:t>
      </w:r>
      <w:r w:rsidR="00EC282E" w:rsidRPr="00575D11">
        <w:rPr>
          <w:rFonts w:cs="Times New Roman"/>
          <w:szCs w:val="28"/>
          <w:shd w:val="clear" w:color="auto" w:fill="FFFFFF"/>
        </w:rPr>
        <w:t>4</w:t>
      </w:r>
    </w:p>
    <w:p w:rsidR="00DD04B6" w:rsidRPr="00575D11" w:rsidRDefault="00EC282E" w:rsidP="00BA7A44">
      <w:pPr>
        <w:suppressAutoHyphens/>
        <w:jc w:val="center"/>
        <w:rPr>
          <w:rFonts w:cs="Times New Roman"/>
          <w:szCs w:val="28"/>
          <w:shd w:val="clear" w:color="auto" w:fill="FFFFFF"/>
        </w:rPr>
      </w:pPr>
      <w:r w:rsidRPr="00575D11">
        <w:rPr>
          <w:rFonts w:cs="Times New Roman"/>
          <w:szCs w:val="28"/>
          <w:shd w:val="clear" w:color="auto" w:fill="FFFFFF"/>
        </w:rPr>
        <w:t>П</w:t>
      </w:r>
      <w:r w:rsidR="00DD04B6" w:rsidRPr="00575D11">
        <w:rPr>
          <w:rFonts w:cs="Times New Roman"/>
          <w:szCs w:val="28"/>
          <w:shd w:val="clear" w:color="auto" w:fill="FFFFFF"/>
        </w:rPr>
        <w:t>еречень тем учебных дисциплин</w:t>
      </w:r>
      <w:r w:rsidR="0097616A" w:rsidRPr="00575D11">
        <w:rPr>
          <w:rFonts w:cs="Times New Roman"/>
          <w:szCs w:val="28"/>
          <w:shd w:val="clear" w:color="auto" w:fill="FFFFFF"/>
        </w:rPr>
        <w:t>,</w:t>
      </w:r>
      <w:r w:rsidR="00DD04B6" w:rsidRPr="00575D11">
        <w:rPr>
          <w:rFonts w:cs="Times New Roman"/>
          <w:szCs w:val="28"/>
          <w:shd w:val="clear" w:color="auto" w:fill="FFFFFF"/>
        </w:rPr>
        <w:t xml:space="preserve"> по которым проводятся </w:t>
      </w:r>
      <w:r w:rsidR="000F309F" w:rsidRPr="00575D11">
        <w:rPr>
          <w:rFonts w:cs="Times New Roman"/>
          <w:szCs w:val="28"/>
          <w:shd w:val="clear" w:color="auto" w:fill="FFFFFF"/>
        </w:rPr>
        <w:t>дополнительные собеседования</w:t>
      </w:r>
      <w:r w:rsidR="007F4573" w:rsidRPr="00575D11">
        <w:rPr>
          <w:rFonts w:cs="Times New Roman"/>
          <w:szCs w:val="28"/>
          <w:shd w:val="clear" w:color="auto" w:fill="FFFFFF"/>
        </w:rPr>
        <w:t xml:space="preserve"> </w:t>
      </w:r>
    </w:p>
    <w:p w:rsidR="00DD04B6" w:rsidRPr="00575D11" w:rsidRDefault="00DD04B6" w:rsidP="00BA7A44">
      <w:pPr>
        <w:suppressAutoHyphens/>
        <w:jc w:val="center"/>
        <w:rPr>
          <w:rFonts w:cs="Times New Roman"/>
          <w:szCs w:val="28"/>
          <w:lang w:eastAsia="ru-RU"/>
        </w:rPr>
      </w:pPr>
      <w:r w:rsidRPr="00575D11">
        <w:rPr>
          <w:rFonts w:cs="Times New Roman"/>
          <w:szCs w:val="28"/>
          <w:shd w:val="clear" w:color="auto" w:fill="FFFFFF"/>
        </w:rPr>
        <w:t>для абитуриентов, поступающих в БГТУ в 202</w:t>
      </w:r>
      <w:r w:rsidR="008A69A2">
        <w:rPr>
          <w:rFonts w:cs="Times New Roman"/>
          <w:szCs w:val="28"/>
          <w:shd w:val="clear" w:color="auto" w:fill="FFFFFF"/>
        </w:rPr>
        <w:t>4</w:t>
      </w:r>
      <w:r w:rsidRPr="00575D11">
        <w:rPr>
          <w:rFonts w:cs="Times New Roman"/>
          <w:szCs w:val="28"/>
          <w:shd w:val="clear" w:color="auto" w:fill="FFFFFF"/>
        </w:rPr>
        <w:t xml:space="preserve"> году </w:t>
      </w:r>
      <w:r w:rsidRPr="00575D11">
        <w:rPr>
          <w:rFonts w:cs="Times New Roman"/>
          <w:szCs w:val="28"/>
          <w:shd w:val="clear" w:color="auto" w:fill="FFFFFF"/>
        </w:rPr>
        <w:br/>
        <w:t xml:space="preserve">для освоения содержания образовательных программ </w:t>
      </w:r>
      <w:r w:rsidRPr="00575D11">
        <w:rPr>
          <w:rFonts w:cs="Times New Roman"/>
          <w:szCs w:val="28"/>
          <w:lang w:eastAsia="ru-RU"/>
        </w:rPr>
        <w:t>углубленного высшего образования</w:t>
      </w:r>
    </w:p>
    <w:tbl>
      <w:tblPr>
        <w:tblStyle w:val="a3"/>
        <w:tblW w:w="15705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8226"/>
      </w:tblGrid>
      <w:tr w:rsidR="00EC282E" w:rsidRPr="00575D11" w:rsidTr="00A10A91">
        <w:trPr>
          <w:cantSplit/>
          <w:trHeight w:val="469"/>
          <w:tblHeader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7A65" w:rsidRPr="00575D11" w:rsidRDefault="00EC282E" w:rsidP="00BA7A44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575D11">
              <w:rPr>
                <w:rFonts w:cs="Times New Roman"/>
                <w:b/>
                <w:szCs w:val="28"/>
              </w:rPr>
              <w:t xml:space="preserve">Специальность </w:t>
            </w:r>
          </w:p>
          <w:p w:rsidR="00EC282E" w:rsidRPr="00575D11" w:rsidRDefault="00EC282E" w:rsidP="00BA7A44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b/>
                <w:szCs w:val="28"/>
              </w:rPr>
              <w:t>(в соответствии с ОКРБ 011-2022)</w:t>
            </w:r>
          </w:p>
        </w:tc>
        <w:tc>
          <w:tcPr>
            <w:tcW w:w="11061" w:type="dxa"/>
            <w:gridSpan w:val="2"/>
            <w:tcBorders>
              <w:top w:val="double" w:sz="4" w:space="0" w:color="auto"/>
            </w:tcBorders>
            <w:vAlign w:val="center"/>
          </w:tcPr>
          <w:p w:rsidR="00EC282E" w:rsidRPr="00575D11" w:rsidRDefault="00EC282E" w:rsidP="00537A65">
            <w:pPr>
              <w:jc w:val="center"/>
              <w:rPr>
                <w:rFonts w:cs="Times New Roman"/>
                <w:b/>
                <w:szCs w:val="28"/>
              </w:rPr>
            </w:pPr>
            <w:r w:rsidRPr="00575D11">
              <w:rPr>
                <w:rFonts w:cs="Times New Roman"/>
                <w:b/>
                <w:szCs w:val="28"/>
              </w:rPr>
              <w:t>Информация о</w:t>
            </w:r>
            <w:r w:rsidR="0097616A" w:rsidRPr="00575D11">
              <w:rPr>
                <w:rFonts w:cs="Times New Roman"/>
                <w:b/>
                <w:szCs w:val="28"/>
              </w:rPr>
              <w:t xml:space="preserve"> дополнительном собеседовании</w:t>
            </w:r>
          </w:p>
        </w:tc>
      </w:tr>
      <w:tr w:rsidR="00EC282E" w:rsidRPr="00575D11" w:rsidTr="00AB5A37">
        <w:trPr>
          <w:cantSplit/>
          <w:tblHeader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282E" w:rsidRPr="00575D11" w:rsidRDefault="00EC282E" w:rsidP="00BA7A44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575D11">
              <w:rPr>
                <w:rFonts w:cs="Times New Roman"/>
                <w:b/>
                <w:szCs w:val="28"/>
              </w:rPr>
              <w:t>Код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EC282E" w:rsidRPr="00575D11" w:rsidRDefault="00EC282E" w:rsidP="00BA7A44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575D11">
              <w:rPr>
                <w:rFonts w:cs="Times New Roman"/>
                <w:b/>
                <w:szCs w:val="28"/>
              </w:rPr>
              <w:t>Наименование специальности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C282E" w:rsidRPr="00575D11" w:rsidRDefault="00EC282E" w:rsidP="00BA7A44">
            <w:pPr>
              <w:suppressAutoHyphens/>
              <w:ind w:left="-57" w:right="-57"/>
              <w:jc w:val="center"/>
              <w:rPr>
                <w:rFonts w:cs="Times New Roman"/>
                <w:b/>
                <w:szCs w:val="28"/>
              </w:rPr>
            </w:pPr>
            <w:r w:rsidRPr="00575D11">
              <w:rPr>
                <w:rFonts w:cs="Times New Roman"/>
                <w:b/>
                <w:szCs w:val="28"/>
              </w:rPr>
              <w:t>Учебные дисциплины</w:t>
            </w:r>
          </w:p>
        </w:tc>
        <w:tc>
          <w:tcPr>
            <w:tcW w:w="8226" w:type="dxa"/>
            <w:tcBorders>
              <w:bottom w:val="double" w:sz="4" w:space="0" w:color="auto"/>
            </w:tcBorders>
            <w:vAlign w:val="center"/>
          </w:tcPr>
          <w:p w:rsidR="00EC282E" w:rsidRPr="00575D11" w:rsidRDefault="00EC282E" w:rsidP="00BA7A44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575D11">
              <w:rPr>
                <w:rFonts w:cs="Times New Roman"/>
                <w:b/>
                <w:szCs w:val="28"/>
              </w:rPr>
              <w:t>Перечень тем</w:t>
            </w:r>
            <w:r w:rsidR="00EA4A2B" w:rsidRPr="00575D11">
              <w:rPr>
                <w:rFonts w:cs="Times New Roman"/>
                <w:b/>
                <w:szCs w:val="28"/>
              </w:rPr>
              <w:t xml:space="preserve"> дисциплин специальностей, по которым проводится </w:t>
            </w:r>
            <w:r w:rsidR="00EA4A2B" w:rsidRPr="00575D11">
              <w:rPr>
                <w:rFonts w:cs="Times New Roman"/>
                <w:b/>
                <w:szCs w:val="28"/>
                <w:shd w:val="clear" w:color="auto" w:fill="FFFFFF"/>
              </w:rPr>
              <w:t>дополнительное собеседование</w:t>
            </w:r>
          </w:p>
        </w:tc>
      </w:tr>
      <w:tr w:rsidR="00B44E99" w:rsidRPr="00575D11" w:rsidTr="00AB5A37">
        <w:tc>
          <w:tcPr>
            <w:tcW w:w="1951" w:type="dxa"/>
            <w:tcBorders>
              <w:top w:val="double" w:sz="4" w:space="0" w:color="auto"/>
            </w:tcBorders>
          </w:tcPr>
          <w:p w:rsidR="00B44E99" w:rsidRPr="00575D11" w:rsidRDefault="00B44E99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7-06-0311-01 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44E99" w:rsidRPr="00575D11" w:rsidRDefault="00B44E99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Экономика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44E99" w:rsidRPr="00575D11" w:rsidRDefault="00B44E99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  <w:tc>
          <w:tcPr>
            <w:tcW w:w="8226" w:type="dxa"/>
            <w:tcBorders>
              <w:top w:val="double" w:sz="4" w:space="0" w:color="auto"/>
            </w:tcBorders>
            <w:vAlign w:val="center"/>
          </w:tcPr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Экономическая теория: предмет и метод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Потребности и ресурсы. Проблема выбора в экономике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Экономическая система. Собственность в экономической системе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Товарное производство – основа рыночной экономики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Рыночная экономика и ее модели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Спрос, предложение и рыночное равновесие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Эластичность спроса и предложения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поведения субъектов современной рыночной экономики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макроэкономические показатели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Макроэкономическая нестабильность</w:t>
            </w:r>
          </w:p>
          <w:p w:rsidR="00B44E99" w:rsidRPr="00575D11" w:rsidRDefault="00B44E99" w:rsidP="00E31D75">
            <w:pPr>
              <w:pStyle w:val="a4"/>
              <w:numPr>
                <w:ilvl w:val="0"/>
                <w:numId w:val="17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Денежный рынок. Денежно-кредитная система</w:t>
            </w:r>
          </w:p>
          <w:p w:rsidR="00B44E99" w:rsidRPr="00575D11" w:rsidRDefault="00B44E99" w:rsidP="00575D11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Финансовый сектор экономики и основы его функционирования</w:t>
            </w:r>
          </w:p>
          <w:p w:rsidR="00B44E99" w:rsidRPr="00575D11" w:rsidRDefault="00B44E99" w:rsidP="00575D11">
            <w:pPr>
              <w:suppressAutoHyphens/>
              <w:ind w:left="459" w:hanging="459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14. Мировая экономика и экономические аспекты глобализации</w:t>
            </w:r>
          </w:p>
        </w:tc>
      </w:tr>
      <w:tr w:rsidR="00500434" w:rsidRPr="00575D11" w:rsidTr="00AB5A37">
        <w:tc>
          <w:tcPr>
            <w:tcW w:w="1951" w:type="dxa"/>
          </w:tcPr>
          <w:p w:rsidR="00500434" w:rsidRPr="00575D11" w:rsidRDefault="00500434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7-06-0311-02  </w:t>
            </w:r>
          </w:p>
        </w:tc>
        <w:tc>
          <w:tcPr>
            <w:tcW w:w="2693" w:type="dxa"/>
          </w:tcPr>
          <w:p w:rsidR="00500434" w:rsidRPr="00575D11" w:rsidRDefault="00500434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Мировая экономика  </w:t>
            </w:r>
          </w:p>
        </w:tc>
        <w:tc>
          <w:tcPr>
            <w:tcW w:w="2835" w:type="dxa"/>
          </w:tcPr>
          <w:p w:rsidR="00500434" w:rsidRPr="00575D11" w:rsidRDefault="00500434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  <w:tc>
          <w:tcPr>
            <w:tcW w:w="8226" w:type="dxa"/>
            <w:vAlign w:val="center"/>
          </w:tcPr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Экономическая теория: предмет и метод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Потребности и ресурсы. Проблема выбора в экономике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Экономическая система. Собственность в экономической системе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Товарное производство – основа рыночной экономики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Рыночная экономика и ее модели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Спрос, предложение и рыночное равновесие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Эластичность спроса и предложения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Основы поведения субъектов современной рыночной экономики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макроэкономические показатели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Макроэкономическая нестабильность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1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Денежный рынок. Денежно-кредитная система</w:t>
            </w:r>
          </w:p>
          <w:p w:rsidR="00500434" w:rsidRPr="00575D11" w:rsidRDefault="00500434" w:rsidP="00575D11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425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Финансовый сектор экономики и основы его функционирования</w:t>
            </w:r>
          </w:p>
          <w:p w:rsidR="00500434" w:rsidRPr="00575D11" w:rsidRDefault="00500434" w:rsidP="00575D11">
            <w:pPr>
              <w:suppressAutoHyphens/>
              <w:ind w:left="459" w:hanging="425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14. Мировая экономика и экономические аспекты глобализации</w:t>
            </w:r>
          </w:p>
        </w:tc>
      </w:tr>
      <w:tr w:rsidR="00803E0C" w:rsidRPr="00575D11" w:rsidTr="00AB5A37">
        <w:tc>
          <w:tcPr>
            <w:tcW w:w="1951" w:type="dxa"/>
          </w:tcPr>
          <w:p w:rsidR="00803E0C" w:rsidRPr="00575D11" w:rsidRDefault="00803E0C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7-06-0412-01 </w:t>
            </w:r>
          </w:p>
        </w:tc>
        <w:tc>
          <w:tcPr>
            <w:tcW w:w="2693" w:type="dxa"/>
          </w:tcPr>
          <w:p w:rsidR="00803E0C" w:rsidRPr="00575D11" w:rsidRDefault="00803E0C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Менеджмент  </w:t>
            </w:r>
          </w:p>
        </w:tc>
        <w:tc>
          <w:tcPr>
            <w:tcW w:w="2835" w:type="dxa"/>
          </w:tcPr>
          <w:p w:rsidR="00803E0C" w:rsidRPr="00575D11" w:rsidRDefault="00803E0C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  <w:tc>
          <w:tcPr>
            <w:tcW w:w="8226" w:type="dxa"/>
            <w:vAlign w:val="center"/>
          </w:tcPr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теория: предмет и метод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и ресурсы. Проблема выбора в экономике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Экономическая система. Собственность в экономической системе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Товарное производство – основа рыночной экономики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экономика и ее модели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Спрос, предложение и рыночное равновесие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Эластичность спроса и предложения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Основы поведения субъектов современной рыночной экономики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макроэкономические показатели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Макроэкономическая нестабильность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рынок. Денежно-кредитная система</w:t>
            </w:r>
          </w:p>
          <w:p w:rsidR="00803E0C" w:rsidRPr="00575D11" w:rsidRDefault="00803E0C" w:rsidP="00575D1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Финансовый сектор экономики и основы его функционирования</w:t>
            </w:r>
          </w:p>
          <w:p w:rsidR="00803E0C" w:rsidRPr="00575D11" w:rsidRDefault="00803E0C" w:rsidP="00575D11">
            <w:pPr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eastAsia="Times New Roman" w:cs="Times New Roman"/>
                <w:szCs w:val="28"/>
                <w:lang w:eastAsia="ru-RU"/>
              </w:rPr>
              <w:t>14. Мировая экономика и экономические аспекты глобализации</w:t>
            </w:r>
          </w:p>
        </w:tc>
      </w:tr>
      <w:tr w:rsidR="000C7445" w:rsidRPr="00575D11" w:rsidTr="00AB5A37">
        <w:tc>
          <w:tcPr>
            <w:tcW w:w="1951" w:type="dxa"/>
          </w:tcPr>
          <w:p w:rsidR="000C7445" w:rsidRPr="00575D11" w:rsidRDefault="000C7445" w:rsidP="000C74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>7-06-0412-0</w:t>
            </w:r>
            <w:r>
              <w:rPr>
                <w:rFonts w:cs="Times New Roman"/>
                <w:color w:val="000000"/>
                <w:szCs w:val="28"/>
              </w:rPr>
              <w:t>2</w:t>
            </w:r>
            <w:r w:rsidRPr="00575D11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C7445" w:rsidRPr="00575D11" w:rsidRDefault="000C7445" w:rsidP="000C74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Бизнес-администрирование</w:t>
            </w:r>
            <w:r w:rsidRPr="00575D11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0C7445" w:rsidRPr="00575D11" w:rsidRDefault="000C7445" w:rsidP="000C7445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  <w:tc>
          <w:tcPr>
            <w:tcW w:w="8226" w:type="dxa"/>
            <w:vAlign w:val="center"/>
          </w:tcPr>
          <w:p w:rsidR="003777F4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теория: предмет и метод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и ресурсы. Проблема выбора в экономике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Экономическая система. Собственность в экономической системе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Товарное производство – основа рыночной экономики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экономика и ее модели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Спрос, предложение и рыночное равновесие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Эластичность спроса и предложения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Основы поведения субъектов современной рыночной экономики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макроэкономические показатели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Макроэкономическая нестабильность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ind w:left="46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рынок. Денежно-кредитная система</w:t>
            </w:r>
          </w:p>
          <w:p w:rsidR="000C7445" w:rsidRPr="003777F4" w:rsidRDefault="000C7445" w:rsidP="003777F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462" w:hanging="42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777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Финансовый сектор экономики и основы его функционирования</w:t>
            </w:r>
          </w:p>
          <w:p w:rsidR="000C7445" w:rsidRPr="003777F4" w:rsidRDefault="000C7445" w:rsidP="003777F4">
            <w:pPr>
              <w:ind w:left="37"/>
              <w:rPr>
                <w:rFonts w:cs="Times New Roman"/>
                <w:szCs w:val="28"/>
                <w:shd w:val="clear" w:color="auto" w:fill="FFFFFF"/>
              </w:rPr>
            </w:pPr>
            <w:r w:rsidRPr="003777F4">
              <w:rPr>
                <w:rFonts w:eastAsia="Times New Roman" w:cs="Times New Roman"/>
                <w:szCs w:val="28"/>
                <w:lang w:eastAsia="ru-RU"/>
              </w:rPr>
              <w:t>14. Мировая экономика и экономические аспекты глобализации</w:t>
            </w:r>
          </w:p>
        </w:tc>
      </w:tr>
      <w:tr w:rsidR="00500434" w:rsidRPr="00575D11" w:rsidTr="00AB5A37">
        <w:tc>
          <w:tcPr>
            <w:tcW w:w="1951" w:type="dxa"/>
          </w:tcPr>
          <w:p w:rsidR="00500434" w:rsidRPr="00575D11" w:rsidRDefault="00500434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7-06-0412-04 </w:t>
            </w:r>
          </w:p>
        </w:tc>
        <w:tc>
          <w:tcPr>
            <w:tcW w:w="2693" w:type="dxa"/>
          </w:tcPr>
          <w:p w:rsidR="00500434" w:rsidRPr="00575D11" w:rsidRDefault="00500434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Маркетинг </w:t>
            </w:r>
          </w:p>
        </w:tc>
        <w:tc>
          <w:tcPr>
            <w:tcW w:w="2835" w:type="dxa"/>
          </w:tcPr>
          <w:p w:rsidR="00500434" w:rsidRPr="00575D11" w:rsidRDefault="00500434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  <w:tc>
          <w:tcPr>
            <w:tcW w:w="8226" w:type="dxa"/>
            <w:vAlign w:val="center"/>
          </w:tcPr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Экономическая теория: предмет и метод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Потребности и ресурсы. Проблема выбора в экономике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Экономическая система. Собственность в экономической системе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Товарное производство – основа рыночной экономики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Рыночная экономика и ее модели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Спрос, предложение и рыночное равновесие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Эластичность спроса и предложения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lastRenderedPageBreak/>
              <w:t>Основы поведения субъектов современной рыночной экономики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макроэкономические показатели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Макроэкономическая нестабильность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Денежный рынок. Денежно-кредитная система</w:t>
            </w:r>
          </w:p>
          <w:p w:rsidR="00500434" w:rsidRPr="00575D11" w:rsidRDefault="00500434" w:rsidP="00E31D75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Финансовый сектор экономики и основы его функционирования</w:t>
            </w:r>
          </w:p>
          <w:p w:rsidR="000B55B1" w:rsidRPr="00575D11" w:rsidRDefault="00500434" w:rsidP="00575D11">
            <w:pPr>
              <w:pStyle w:val="a4"/>
              <w:numPr>
                <w:ilvl w:val="0"/>
                <w:numId w:val="21"/>
              </w:numPr>
              <w:suppressAutoHyphens/>
              <w:ind w:left="457" w:hanging="4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Мировая экономика и экономические аспекты глобализации</w:t>
            </w:r>
          </w:p>
        </w:tc>
      </w:tr>
      <w:tr w:rsidR="00803E0C" w:rsidRPr="00575D11" w:rsidTr="00AB5A37">
        <w:tc>
          <w:tcPr>
            <w:tcW w:w="1951" w:type="dxa"/>
          </w:tcPr>
          <w:p w:rsidR="00803E0C" w:rsidRPr="00575D11" w:rsidRDefault="00803E0C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7-06-0414-01 </w:t>
            </w:r>
          </w:p>
        </w:tc>
        <w:tc>
          <w:tcPr>
            <w:tcW w:w="2693" w:type="dxa"/>
          </w:tcPr>
          <w:p w:rsidR="00803E0C" w:rsidRPr="00575D11" w:rsidRDefault="00803E0C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Государственное управление </w:t>
            </w:r>
          </w:p>
        </w:tc>
        <w:tc>
          <w:tcPr>
            <w:tcW w:w="2835" w:type="dxa"/>
          </w:tcPr>
          <w:p w:rsidR="00803E0C" w:rsidRPr="00575D11" w:rsidRDefault="00803E0C" w:rsidP="000B55B1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  <w:tc>
          <w:tcPr>
            <w:tcW w:w="8226" w:type="dxa"/>
            <w:vAlign w:val="center"/>
          </w:tcPr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теория: предмет и метод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и ресурсы. Проблема выбора в экономике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Экономическая система. Собственность в экономической </w:t>
            </w:r>
            <w:r w:rsidR="00E31D75"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системе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Товарное производство – основа рыночной экономики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экономика и ее модели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Спрос, предложение и рыночное равновесие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Эластичность спроса и предложения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Основы поведения субъектов современной рыночной экономики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макроэкономические показатели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Макроэкономическая нестабильность</w:t>
            </w:r>
          </w:p>
          <w:p w:rsidR="00803E0C" w:rsidRPr="00575D11" w:rsidRDefault="00803E0C" w:rsidP="00E31D7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рынок. Денежно-кредитная система</w:t>
            </w:r>
          </w:p>
          <w:p w:rsidR="00803E0C" w:rsidRPr="00575D11" w:rsidRDefault="00803E0C" w:rsidP="00575D1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Финансовый сектор экономики и основы его функционирования</w:t>
            </w:r>
          </w:p>
          <w:p w:rsidR="00803E0C" w:rsidRPr="00575D11" w:rsidRDefault="00803E0C" w:rsidP="00575D11">
            <w:pPr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eastAsia="Times New Roman" w:cs="Times New Roman"/>
                <w:szCs w:val="28"/>
                <w:lang w:eastAsia="ru-RU"/>
              </w:rPr>
              <w:t>14. Мировая экономика и экономические аспекты глобализации</w:t>
            </w:r>
          </w:p>
        </w:tc>
      </w:tr>
      <w:tr w:rsidR="00641022" w:rsidRPr="00575D11" w:rsidTr="00AB5A37">
        <w:tc>
          <w:tcPr>
            <w:tcW w:w="1951" w:type="dxa"/>
          </w:tcPr>
          <w:p w:rsidR="00641022" w:rsidRPr="00575D11" w:rsidRDefault="00641022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7-06-0414-03 </w:t>
            </w:r>
          </w:p>
        </w:tc>
        <w:tc>
          <w:tcPr>
            <w:tcW w:w="2693" w:type="dxa"/>
          </w:tcPr>
          <w:p w:rsidR="00641022" w:rsidRPr="00575D11" w:rsidRDefault="00641022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Государственное </w:t>
            </w:r>
            <w:r w:rsidRPr="00575D11">
              <w:rPr>
                <w:rFonts w:cs="Times New Roman"/>
                <w:color w:val="000000"/>
                <w:szCs w:val="28"/>
              </w:rPr>
              <w:lastRenderedPageBreak/>
              <w:t>управление и экономика</w:t>
            </w:r>
          </w:p>
        </w:tc>
        <w:tc>
          <w:tcPr>
            <w:tcW w:w="2835" w:type="dxa"/>
          </w:tcPr>
          <w:p w:rsidR="00641022" w:rsidRPr="00575D11" w:rsidRDefault="00641022" w:rsidP="005A70A3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>Экономика</w:t>
            </w:r>
          </w:p>
        </w:tc>
        <w:tc>
          <w:tcPr>
            <w:tcW w:w="8226" w:type="dxa"/>
          </w:tcPr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Экономическая теория: предмет и метод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Потребности и ресурсы. Проблема выбора в экономике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Экономическая система. Собственность в экономической системе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Товарное производство в рыночной экономике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 рыночной экономики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Спрос, предложение и рыночное равновесие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Эластичность спроса и предложения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Основы поведения субъектов современной рыночной экономики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макроэкономические показатели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Макроэкономическая нестабильность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Денежно-кредитная система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75D11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Финансовый сектор экономики</w:t>
            </w:r>
          </w:p>
          <w:p w:rsidR="00641022" w:rsidRPr="00575D11" w:rsidRDefault="00641022" w:rsidP="00E31D75">
            <w:pPr>
              <w:pStyle w:val="a4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Мировая экономика и экономические аспекты глобализации</w:t>
            </w:r>
          </w:p>
          <w:p w:rsidR="00575D11" w:rsidRPr="00575D11" w:rsidRDefault="00575D11" w:rsidP="00575D11">
            <w:pPr>
              <w:suppressAutoHyphens/>
              <w:ind w:left="32"/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50721A" w:rsidRPr="00575D11" w:rsidTr="00AB5A37">
        <w:tc>
          <w:tcPr>
            <w:tcW w:w="1951" w:type="dxa"/>
          </w:tcPr>
          <w:p w:rsidR="0050721A" w:rsidRPr="00575D11" w:rsidRDefault="0050721A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>7-06-0521-01</w:t>
            </w:r>
          </w:p>
        </w:tc>
        <w:tc>
          <w:tcPr>
            <w:tcW w:w="2693" w:type="dxa"/>
          </w:tcPr>
          <w:p w:rsidR="0050721A" w:rsidRPr="00575D11" w:rsidRDefault="0050721A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50721A" w:rsidRPr="00575D11" w:rsidRDefault="0050721A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Общая экология</w:t>
            </w:r>
          </w:p>
        </w:tc>
        <w:tc>
          <w:tcPr>
            <w:tcW w:w="8226" w:type="dxa"/>
            <w:vAlign w:val="center"/>
          </w:tcPr>
          <w:p w:rsidR="0050721A" w:rsidRPr="00575D11" w:rsidRDefault="0050721A" w:rsidP="00E31D75">
            <w:pPr>
              <w:pStyle w:val="newncpi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/>
              <w:ind w:left="315" w:hanging="249"/>
              <w:rPr>
                <w:sz w:val="28"/>
                <w:szCs w:val="28"/>
              </w:rPr>
            </w:pPr>
            <w:r w:rsidRPr="00575D11">
              <w:rPr>
                <w:sz w:val="28"/>
                <w:szCs w:val="28"/>
              </w:rPr>
              <w:t xml:space="preserve">Среды жизни и адаптация организмов: понятие среды жизни; факторы среды; понятие об адаптации. </w:t>
            </w:r>
          </w:p>
          <w:p w:rsidR="0050721A" w:rsidRPr="00575D11" w:rsidRDefault="0050721A" w:rsidP="00E31D75">
            <w:pPr>
              <w:pStyle w:val="newncpi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/>
              <w:ind w:left="315" w:hanging="249"/>
              <w:rPr>
                <w:sz w:val="28"/>
                <w:szCs w:val="28"/>
              </w:rPr>
            </w:pPr>
            <w:r w:rsidRPr="00575D11">
              <w:rPr>
                <w:sz w:val="28"/>
                <w:szCs w:val="28"/>
              </w:rPr>
              <w:t xml:space="preserve">Биологические системы: популяции; биоценоз; экосистема. </w:t>
            </w:r>
          </w:p>
          <w:p w:rsidR="0050721A" w:rsidRPr="00575D11" w:rsidRDefault="0050721A" w:rsidP="00E31D75">
            <w:pPr>
              <w:pStyle w:val="newncpi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/>
              <w:ind w:left="315" w:hanging="249"/>
              <w:rPr>
                <w:sz w:val="28"/>
                <w:szCs w:val="28"/>
              </w:rPr>
            </w:pPr>
            <w:r w:rsidRPr="00575D11">
              <w:rPr>
                <w:sz w:val="28"/>
                <w:szCs w:val="28"/>
              </w:rPr>
              <w:t xml:space="preserve">Биосфера: понятие о биосфере; живое вещество; поток энергии и круговорот веществ в биосфере; антропогенный обмен веществ и энергии. </w:t>
            </w:r>
          </w:p>
          <w:p w:rsidR="0050721A" w:rsidRPr="00575D11" w:rsidRDefault="0050721A" w:rsidP="00E31D75">
            <w:pPr>
              <w:pStyle w:val="newncpi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/>
              <w:ind w:left="315" w:hanging="249"/>
              <w:rPr>
                <w:sz w:val="28"/>
                <w:szCs w:val="28"/>
              </w:rPr>
            </w:pPr>
            <w:r w:rsidRPr="00575D11">
              <w:rPr>
                <w:sz w:val="28"/>
                <w:szCs w:val="28"/>
              </w:rPr>
              <w:t xml:space="preserve">История освоения природных ресурсов и современное состояние взаимодействия человека с природной средой. </w:t>
            </w:r>
          </w:p>
          <w:p w:rsidR="0050721A" w:rsidRPr="00575D11" w:rsidRDefault="0050721A" w:rsidP="00E31D75">
            <w:pPr>
              <w:pStyle w:val="newncpi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/>
              <w:ind w:left="315" w:hanging="249"/>
              <w:rPr>
                <w:sz w:val="28"/>
                <w:szCs w:val="28"/>
              </w:rPr>
            </w:pPr>
            <w:r w:rsidRPr="00575D11">
              <w:rPr>
                <w:sz w:val="28"/>
                <w:szCs w:val="28"/>
              </w:rPr>
              <w:t xml:space="preserve">Экология и деятельность человека: антропогенные экосистемы; </w:t>
            </w:r>
            <w:r w:rsidRPr="00575D11">
              <w:rPr>
                <w:sz w:val="28"/>
                <w:szCs w:val="28"/>
              </w:rPr>
              <w:lastRenderedPageBreak/>
              <w:t xml:space="preserve">урбанизация; основные подходы к сохранению биологического разнообразия. </w:t>
            </w:r>
          </w:p>
          <w:p w:rsidR="000B55B1" w:rsidRPr="00575D11" w:rsidRDefault="0050721A" w:rsidP="00575D11">
            <w:pPr>
              <w:pStyle w:val="newncpi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/>
              <w:ind w:left="315" w:hanging="249"/>
              <w:rPr>
                <w:sz w:val="28"/>
                <w:szCs w:val="28"/>
                <w:shd w:val="clear" w:color="auto" w:fill="FFFFFF"/>
              </w:rPr>
            </w:pPr>
            <w:r w:rsidRPr="00575D11">
              <w:rPr>
                <w:sz w:val="28"/>
                <w:szCs w:val="28"/>
              </w:rPr>
              <w:t>Экологические основы рационального использования биологических ресурсов.</w:t>
            </w:r>
          </w:p>
        </w:tc>
      </w:tr>
      <w:tr w:rsidR="00DF437D" w:rsidRPr="00575D11" w:rsidTr="00AB5A37">
        <w:tc>
          <w:tcPr>
            <w:tcW w:w="1951" w:type="dxa"/>
          </w:tcPr>
          <w:p w:rsidR="00DF437D" w:rsidRPr="00575D11" w:rsidRDefault="00DF437D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7-06-0612-01 </w:t>
            </w:r>
          </w:p>
        </w:tc>
        <w:tc>
          <w:tcPr>
            <w:tcW w:w="2693" w:type="dxa"/>
          </w:tcPr>
          <w:p w:rsidR="00DF437D" w:rsidRPr="00575D11" w:rsidRDefault="00DF437D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Программная инженерия  </w:t>
            </w:r>
          </w:p>
        </w:tc>
        <w:tc>
          <w:tcPr>
            <w:tcW w:w="2835" w:type="dxa"/>
          </w:tcPr>
          <w:p w:rsidR="00DF437D" w:rsidRPr="00575D11" w:rsidRDefault="00DF437D" w:rsidP="000A72D2">
            <w:pPr>
              <w:spacing w:after="80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Основы  информационных технологий </w:t>
            </w:r>
          </w:p>
        </w:tc>
        <w:tc>
          <w:tcPr>
            <w:tcW w:w="8226" w:type="dxa"/>
            <w:vAlign w:val="center"/>
          </w:tcPr>
          <w:p w:rsidR="00DF437D" w:rsidRPr="00575D11" w:rsidRDefault="00DF437D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1. Информация, ее основные свойства. </w:t>
            </w:r>
          </w:p>
          <w:p w:rsidR="00DF437D" w:rsidRPr="00575D11" w:rsidRDefault="00DF437D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2. Сбор, хранение, передача и обработка информации. </w:t>
            </w:r>
          </w:p>
          <w:p w:rsidR="00DF437D" w:rsidRPr="00575D11" w:rsidRDefault="00DF437D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3. Операционные системы персонального компьютера. </w:t>
            </w:r>
          </w:p>
          <w:p w:rsidR="00DF437D" w:rsidRPr="00575D11" w:rsidRDefault="00DF437D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4. Сети и сетевые технологии.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7-06-0612-03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Системы управления информацией</w:t>
            </w:r>
          </w:p>
        </w:tc>
        <w:tc>
          <w:tcPr>
            <w:tcW w:w="2835" w:type="dxa"/>
          </w:tcPr>
          <w:p w:rsidR="009B3D2E" w:rsidRPr="00575D11" w:rsidRDefault="009B3D2E" w:rsidP="000B55B1">
            <w:pPr>
              <w:spacing w:after="80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Основы  информационных технологий 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5A70A3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1. Информация, ее основные свойства. </w:t>
            </w:r>
          </w:p>
          <w:p w:rsidR="009B3D2E" w:rsidRPr="00575D11" w:rsidRDefault="009B3D2E" w:rsidP="005A70A3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2. Сбор, хранение, передача и обработка информации. </w:t>
            </w:r>
          </w:p>
          <w:p w:rsidR="009B3D2E" w:rsidRPr="00575D11" w:rsidRDefault="009B3D2E" w:rsidP="005A70A3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3. Операционные системы. </w:t>
            </w:r>
          </w:p>
          <w:p w:rsidR="009B3D2E" w:rsidRPr="00575D11" w:rsidRDefault="009B3D2E" w:rsidP="005A70A3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4. Сети и сетевые технологии.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7-06-0711-01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Производство неорганических веществ и материалов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Технология неорганических веществ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серной кислоты и масштабы её производства. Сырье для производства серной кислоты. Подготовка сырья.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Свойства оксида серы (</w:t>
            </w:r>
            <w:r w:rsidRPr="0057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). Физико-химические основы процесса сжигания серы и сероводорода. Утилизация теплоты горения серосодержащего сырья. Устройство основных аппаратов.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окисления SO</w:t>
            </w:r>
            <w:r w:rsidRPr="00575D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. Характеристика катализаторов, применяемых для окисления сернистого газа. Выбор оптимального технологического режима окисления сернистого газа.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Абсорбция оксида серы (</w:t>
            </w:r>
            <w:r w:rsidRPr="0057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). Физико-химические основы процесса абсорбции оксида серы (</w:t>
            </w:r>
            <w:r w:rsidRPr="0057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). Очистка отходящих газов.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Физико-химические основы получения серной кислоты и олеума из самородной серы по короткой схеме. Технологическая схема.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Метод двойного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контактирования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Технологические схемы производства серной кислоты из серы методом двойного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контактирования</w:t>
            </w:r>
            <w:proofErr w:type="spellEnd"/>
            <w:r w:rsidR="00E31D75" w:rsidRPr="00575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процесса получения серной кислоты из сероводорода методом мокрого катализа. Устройство аппаратов и технологическая схема. Применение кислорода в производстве серной кислоты.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Виды соединений азота и их роль в народном хозяйстве. Методы фиксации атмосферного азота. История развития и современное состояние азотной промышленности.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конверсии природного газа водяным паром, кислородом и смесью окислителей. Технологические схемы процессов конверсии природного газа.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конверсии СО водяным паром. Технологические схемы процессов конверсии оксида углерода.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Методы очистки газов от каталитических ядов в производстве аммиака. Теоретические основы, технологические схемы и аппаратурное оформление процессов.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синтеза аммиака. Технологические схемы. Устройство основного оборудования.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основы производства азотной кислоты. 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Функциональная и технологическая схемы. Устройство основного оборудования.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производства аммонийной селитры. Технологические схемы. Устройство основного оборудования.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карбамида, его применение. Физико-химические основы производства карбамида. Функциональные и технологические схемы.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удобрений по различным признакам, характеристика отдельных групп. Способы выражения состава минеральных удобрений.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Физические свойства минеральных удобрений. </w:t>
            </w:r>
            <w:proofErr w:type="spellStart"/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>Слеживаемость</w:t>
            </w:r>
            <w:proofErr w:type="spellEnd"/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механизм </w:t>
            </w:r>
            <w:proofErr w:type="spellStart"/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>слеживаемости</w:t>
            </w:r>
            <w:proofErr w:type="spellEnd"/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способы снижения </w:t>
            </w:r>
            <w:proofErr w:type="spellStart"/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>слеживаемости</w:t>
            </w:r>
            <w:proofErr w:type="spellEnd"/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удобрений. Гранулометрический состав минеральных удобрений. Прочность, виды прочности и их характеристика.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Сырье для получения фосфорных удобрений. Требования к качеству фосфатного сырья. Методы обогащения и переработки фосфатного сырья.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производства экстракционной фосфорной кислоты. Способы получения экстракционной фосфорной кислоты. Технологические схемы.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производства двойного суперфосфата. Технологические схемы.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основы производства аммофоса и комплексных удобрений на его основе. Технологические схемы. Устройство основного оборудования.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при производстве фосфорной кислоты, фосфорных и комплексных удобрений и пути их решения.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Сырьевая база калийной промышленности. Подготовка калийных руд к обогащению.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основы флотации растворимых солей. Функциональные, технологические схемы производства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флотационным методом.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10063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основы получения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галургическим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методом. Функциональные, технологические схемы. </w:t>
            </w:r>
          </w:p>
          <w:p w:rsidR="009B3D2E" w:rsidRPr="00575D11" w:rsidRDefault="009B3D2E" w:rsidP="00E31D75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134"/>
                <w:tab w:val="left" w:pos="1560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бесхлорных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калийных удобрений. Сульфат калия. Нитрат калия. Фосфаты калия.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7-06-0711-02 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Производство и переработка углеводородов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</w:rPr>
              <w:t>Процессы и аппараты химической технологии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1. Физические свойства жидкостей, газов и их смесей.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2. Гидростатика.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3. Гидродинамика.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4. Перемещение и сжатие жидкостей и газов.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5. Разделение неоднородных систем.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6. Перемешивание в жидких средах.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7. Теплопередача в химической технологии.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8. Выпаривание.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9. Основы </w:t>
            </w:r>
            <w:proofErr w:type="spellStart"/>
            <w:r w:rsidRPr="00575D11">
              <w:rPr>
                <w:rFonts w:cs="Times New Roman"/>
                <w:szCs w:val="28"/>
              </w:rPr>
              <w:t>массопередачи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10. Массообменные процессы в системах газ(пар)– жидкость </w:t>
            </w:r>
            <w:r w:rsidRPr="00575D11">
              <w:rPr>
                <w:rFonts w:cs="Times New Roman"/>
                <w:szCs w:val="28"/>
              </w:rPr>
              <w:lastRenderedPageBreak/>
              <w:t xml:space="preserve">(абсорбция, ректификация). 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11. Массообменные процессы в системах твердая фаза – жидкость (газ) (адсорбция, сушка). </w:t>
            </w:r>
          </w:p>
          <w:p w:rsidR="000B55B1" w:rsidRPr="00575D11" w:rsidRDefault="009B3D2E" w:rsidP="007778AD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</w:rPr>
              <w:t>12. Жидкостная экстракция.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7-06-0711-03 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Производство продуктов и материалов из растительных полимеров 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Химия древесины и синтетических полимеров 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1. Общие понятия о строении и свойствах полимеров.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2. Пространственная структура полимеров.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3. Основные способы получения синтетических полимеров.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4. Химические свойства полимеров.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5. Физическая структура высокомолекулярных соединений.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6. Физические состояния и свойства полимеров.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7. Растворы высокомолекулярных соединений.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8. Молекулярная масса и </w:t>
            </w:r>
            <w:proofErr w:type="spellStart"/>
            <w:r w:rsidRPr="00575D11">
              <w:rPr>
                <w:rFonts w:cs="Times New Roman"/>
                <w:szCs w:val="28"/>
              </w:rPr>
              <w:t>полидисперсность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полимеров.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9. Химический состав древесины.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10. Анатомическое строение древесины.</w:t>
            </w:r>
          </w:p>
          <w:p w:rsidR="009B3D2E" w:rsidRPr="00575D11" w:rsidRDefault="009B3D2E" w:rsidP="000B55B1">
            <w:pPr>
              <w:ind w:right="-109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11. Строение и химический состав клеточной стенки древесины.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12. Физические и физико-химические свойства древесины.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13. Химическое строение и физическая структура целлюлозы.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14. Выделение, реакционная способность, набухание и растворение целлюлозы.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15. Макромолекулярные реакции целлюлозы.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16. </w:t>
            </w:r>
            <w:proofErr w:type="spellStart"/>
            <w:r w:rsidRPr="00575D11">
              <w:rPr>
                <w:rFonts w:cs="Times New Roman"/>
                <w:szCs w:val="28"/>
              </w:rPr>
              <w:t>Полимераналогичные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реакции целлюлозы.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17. Состав, строение и свойства гемицеллюлоз.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18. Строение и химические свойства лигнина.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19. Экстрактивные вещества древесины.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7-06-0711-04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Инновационные технологии </w:t>
            </w:r>
            <w:r w:rsidRPr="00575D11">
              <w:rPr>
                <w:rFonts w:cs="Times New Roman"/>
                <w:color w:val="000000"/>
                <w:szCs w:val="28"/>
              </w:rPr>
              <w:lastRenderedPageBreak/>
              <w:t>силикатных строительных материалов и изделий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Физическая химия тугоплавких </w:t>
            </w: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>неметаллических и силикатных материалов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Физико-химические свойства тугоплавких неметаллических и силикатных материалов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 о фазовых равновесиях.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однокомпонентных систем.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двухкомпонентных систем.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многокомпонентных систем.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Кристаллические силикаты.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Строение силикатных расплавов.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Стеклообразные силикаты.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Механизм и последовательность реакций в твердом состоянии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Термодинамика силикатов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7-06-0711-05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Теоретическая  электрохимия 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Электрохимическая система.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действие электрического тока. Процессы переноса в электрохимических системах.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Теории электрической проводимости электролитов.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Диффузия в растворах электролитов. Диффузионный потенциал.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возникновения ЭДС. Классификация электродов.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Адсорбция на границе раздела фаз. ДЭС. Методы изучения.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Теории строения двойного электрического слоя.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электродных процессов. Механизм электродной реакции.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диффузионной кинетики для условий стационарной диффузии.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Диффузионная кинетика.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Перенапряжение электрохимической стадии.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Стадийность электрохимического акта.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реакционного (химического) перенапряжения.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фазового перенапряжения.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Совмещенные электродные реакции.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электролитического выделения водорода.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Анодное образование кислорода.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7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Электровосстановление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электроокисление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органических веществ. </w:t>
            </w:r>
          </w:p>
          <w:p w:rsidR="009B3D2E" w:rsidRPr="00575D11" w:rsidRDefault="009B3D2E" w:rsidP="00145C5F">
            <w:pPr>
              <w:ind w:left="457" w:hanging="425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19. Адсорбция в электрохимических процессах.</w:t>
            </w:r>
          </w:p>
        </w:tc>
      </w:tr>
      <w:tr w:rsidR="009B3D2E" w:rsidRPr="00575D11" w:rsidTr="00AB5A37">
        <w:tc>
          <w:tcPr>
            <w:tcW w:w="1951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7-06-0711-06 </w:t>
            </w:r>
          </w:p>
        </w:tc>
        <w:tc>
          <w:tcPr>
            <w:tcW w:w="2693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Биотехнологические и фармацевтические производства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Химия и технология биологически активных веществ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145C5F">
            <w:pPr>
              <w:suppressAutoHyphens/>
              <w:ind w:left="315" w:hanging="315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1. Структура и свойства аминокислот, пептидов и белков. Технологии получения.</w:t>
            </w:r>
          </w:p>
          <w:p w:rsidR="009B3D2E" w:rsidRPr="00575D11" w:rsidRDefault="009B3D2E" w:rsidP="00145C5F">
            <w:pPr>
              <w:suppressAutoHyphens/>
              <w:ind w:left="315" w:hanging="315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2. Структура, свойства и получение углеводов.</w:t>
            </w:r>
          </w:p>
          <w:p w:rsidR="009B3D2E" w:rsidRPr="00575D11" w:rsidRDefault="009B3D2E" w:rsidP="00145C5F">
            <w:pPr>
              <w:suppressAutoHyphens/>
              <w:ind w:left="315" w:hanging="315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3. Структура, свойства и получение липидов.</w:t>
            </w:r>
          </w:p>
          <w:p w:rsidR="009B3D2E" w:rsidRPr="00575D11" w:rsidRDefault="009B3D2E" w:rsidP="00145C5F">
            <w:pPr>
              <w:suppressAutoHyphens/>
              <w:ind w:left="315" w:hanging="315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4. Структура, свойства и получение витаминов.</w:t>
            </w: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9B3D2E" w:rsidRPr="00575D11" w:rsidRDefault="009B3D2E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Технология микробного синтеза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pacing w:val="-8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1. </w:t>
            </w:r>
            <w:r w:rsidRPr="00575D11">
              <w:rPr>
                <w:rFonts w:cs="Times New Roman"/>
                <w:spacing w:val="-8"/>
                <w:szCs w:val="28"/>
                <w:shd w:val="clear" w:color="auto" w:fill="FFFFFF"/>
              </w:rPr>
              <w:t>Сырье и питательные среды в микробиологических производствах.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2. Промышленные способы культивирования микроорганизмов.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3. Ферментационные процессы.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4. Выделение продуктов микробного синтеза.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5. Технология ферментных препаратов.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6. Биологические средства защиты растений.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7. Бактериальные удобрения.</w:t>
            </w:r>
          </w:p>
          <w:p w:rsidR="009B3D2E" w:rsidRPr="00575D11" w:rsidRDefault="009B3D2E" w:rsidP="00145C5F">
            <w:pPr>
              <w:suppressAutoHyphens/>
              <w:ind w:left="315" w:hanging="283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 xml:space="preserve"> 8. Микробный синтез полисахаридов и нуклеозидов.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7-06-0711-07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Технология вяжущих веществ, </w:t>
            </w:r>
            <w:r w:rsidRPr="00575D11">
              <w:rPr>
                <w:rFonts w:cs="Times New Roman"/>
                <w:color w:val="000000"/>
                <w:szCs w:val="28"/>
              </w:rPr>
              <w:lastRenderedPageBreak/>
              <w:t>керамических и стекловидных материалов и изделий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Физическая химия тугоплавких </w:t>
            </w: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>неметаллических и силикатных материалов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Физико-химические свойства тугоплавких неметаллических и силикатных материалов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 о фазовых равновесиях.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однокомпонентных систем.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двухкомпонентных систем.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Диаграммы состояния многокомпонентных систем.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Кристаллические силикаты.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Строение силикатных расплавов.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Стеклообразные силикаты.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Механизм и последовательность реакций в твердом состоянии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28"/>
              </w:numPr>
              <w:suppressAutoHyphens/>
              <w:ind w:left="457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Термодинамика силикатов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>7-06-0713-02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 Электронные системы и технологии 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Химическая </w:t>
            </w:r>
          </w:p>
          <w:p w:rsidR="009B3D2E" w:rsidRPr="00575D11" w:rsidRDefault="009B3D2E" w:rsidP="000A72D2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технология </w:t>
            </w:r>
            <w:r w:rsidRPr="00575D11">
              <w:rPr>
                <w:rFonts w:cs="Times New Roman"/>
                <w:szCs w:val="28"/>
              </w:rPr>
              <w:br/>
              <w:t xml:space="preserve">материалов электронной техники 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Полупроводниковый выпрямительный диод, диод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Шоттки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, туннельный диод.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Транзисторы: биполярный и полевой.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Оптоэлектронные приборы.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получения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Зондовые технологии.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Самоорганизующиеся процессы для создания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наноматериалов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физико-химические свойства жидких кристаллов.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Электрооптические эффекты в жидких кристаллах.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отображения информации на жидких кристаллах.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используемые для создания ЖК индикаторов.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ЖК индикаторов.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Физика вакуума.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Низко- и высоковакуумные насосы различных типов. 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0"/>
              </w:numPr>
              <w:ind w:left="45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вакуума, манометрические преобразователи,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течеискатели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7-06-0713-04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Автоматизация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tabs>
                <w:tab w:val="left" w:pos="317"/>
              </w:tabs>
              <w:ind w:right="-108"/>
              <w:outlineLvl w:val="0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bCs/>
                <w:szCs w:val="28"/>
              </w:rPr>
              <w:t xml:space="preserve">Автоматизация </w:t>
            </w:r>
            <w:r w:rsidRPr="00575D11">
              <w:rPr>
                <w:rFonts w:cs="Times New Roman"/>
                <w:bCs/>
                <w:szCs w:val="28"/>
              </w:rPr>
              <w:br/>
              <w:t xml:space="preserve">и управление технологическими </w:t>
            </w:r>
            <w:r w:rsidRPr="00575D11">
              <w:rPr>
                <w:rFonts w:cs="Times New Roman"/>
                <w:bCs/>
                <w:szCs w:val="28"/>
              </w:rPr>
              <w:br/>
              <w:t xml:space="preserve">процессами 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1. Теория автоматического управления.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2. Моделирование объектов.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3. Автоматизированный электропривод.</w:t>
            </w:r>
          </w:p>
          <w:p w:rsidR="009B3D2E" w:rsidRPr="00575D11" w:rsidRDefault="009B3D2E" w:rsidP="00823A57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4. Метрология и технологические измерения.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5. Автоматическое управление.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6. </w:t>
            </w:r>
            <w:proofErr w:type="spellStart"/>
            <w:r w:rsidRPr="00575D11">
              <w:rPr>
                <w:rFonts w:cs="Times New Roman"/>
                <w:szCs w:val="28"/>
              </w:rPr>
              <w:t>Критериальное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управление процессами.</w:t>
            </w:r>
          </w:p>
          <w:p w:rsidR="009B3D2E" w:rsidRPr="00575D11" w:rsidRDefault="009B3D2E" w:rsidP="00823A57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7. Компьютерное управление.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7-06-0714-03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Машины, агрегаты и процессы </w:t>
            </w: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Машины </w:t>
            </w:r>
            <w:r w:rsidRPr="00575D11">
              <w:rPr>
                <w:rFonts w:cs="Times New Roman"/>
                <w:szCs w:val="28"/>
              </w:rPr>
              <w:br/>
              <w:t xml:space="preserve">и аппараты </w:t>
            </w:r>
            <w:r w:rsidRPr="00575D11">
              <w:rPr>
                <w:rFonts w:cs="Times New Roman"/>
                <w:szCs w:val="28"/>
              </w:rPr>
              <w:br/>
              <w:t>химических</w:t>
            </w:r>
          </w:p>
          <w:p w:rsidR="009B3D2E" w:rsidRPr="00575D11" w:rsidRDefault="009B3D2E" w:rsidP="00823A57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производств </w:t>
            </w:r>
          </w:p>
        </w:tc>
        <w:tc>
          <w:tcPr>
            <w:tcW w:w="8226" w:type="dxa"/>
            <w:vAlign w:val="center"/>
          </w:tcPr>
          <w:p w:rsidR="009B3D2E" w:rsidRPr="00575D11" w:rsidRDefault="009B3D2E" w:rsidP="00BA7A44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1. Механические процессы и оборудование. </w:t>
            </w:r>
          </w:p>
          <w:p w:rsidR="009B3D2E" w:rsidRPr="00575D11" w:rsidRDefault="009B3D2E" w:rsidP="00BA7A44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2. Массообменные аппараты. </w:t>
            </w:r>
          </w:p>
          <w:p w:rsidR="009B3D2E" w:rsidRPr="00575D11" w:rsidRDefault="009B3D2E" w:rsidP="00BA7A44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3. Реакторы химической промышленности. </w:t>
            </w:r>
          </w:p>
          <w:p w:rsidR="009B3D2E" w:rsidRPr="00575D11" w:rsidRDefault="009B3D2E" w:rsidP="00BA7A44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4. Тепловые агрегаты.</w:t>
            </w:r>
          </w:p>
        </w:tc>
      </w:tr>
      <w:tr w:rsidR="009B3D2E" w:rsidRPr="00575D11" w:rsidTr="00AB5A37">
        <w:tc>
          <w:tcPr>
            <w:tcW w:w="1951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7-06-0716-03</w:t>
            </w:r>
          </w:p>
        </w:tc>
        <w:tc>
          <w:tcPr>
            <w:tcW w:w="2693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Приборостроение</w:t>
            </w: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Техническое нормирование и стандартизация</w:t>
            </w:r>
          </w:p>
        </w:tc>
        <w:tc>
          <w:tcPr>
            <w:tcW w:w="8226" w:type="dxa"/>
          </w:tcPr>
          <w:p w:rsidR="00145C5F" w:rsidRPr="00575D11" w:rsidRDefault="009B3D2E" w:rsidP="00145C5F">
            <w:pPr>
              <w:pStyle w:val="a4"/>
              <w:numPr>
                <w:ilvl w:val="0"/>
                <w:numId w:val="31"/>
              </w:numPr>
              <w:suppressAutoHyphens/>
              <w:ind w:left="315" w:hanging="3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ТНПА и их характеристика</w:t>
            </w:r>
            <w:r w:rsidR="00145C5F"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45C5F" w:rsidRPr="00575D11" w:rsidRDefault="009B3D2E" w:rsidP="00145C5F">
            <w:pPr>
              <w:pStyle w:val="a4"/>
              <w:numPr>
                <w:ilvl w:val="0"/>
                <w:numId w:val="31"/>
              </w:numPr>
              <w:suppressAutoHyphens/>
              <w:ind w:left="315" w:hanging="3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Стандарты на методы испытаний</w:t>
            </w:r>
            <w:r w:rsidR="00145C5F"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1"/>
              </w:numPr>
              <w:suppressAutoHyphens/>
              <w:ind w:left="315" w:hanging="3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Технологические документы, их структура и содержание.</w:t>
            </w: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Организация и технология испытаний:</w:t>
            </w:r>
          </w:p>
        </w:tc>
        <w:tc>
          <w:tcPr>
            <w:tcW w:w="8226" w:type="dxa"/>
          </w:tcPr>
          <w:p w:rsidR="009B3D2E" w:rsidRPr="00575D11" w:rsidRDefault="009B3D2E" w:rsidP="00145C5F">
            <w:pPr>
              <w:pStyle w:val="a4"/>
              <w:numPr>
                <w:ilvl w:val="0"/>
                <w:numId w:val="33"/>
              </w:numPr>
              <w:suppressAutoHyphens/>
              <w:ind w:left="315" w:hanging="3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требования к организации и проведению испытаний различных видов продукции</w:t>
            </w:r>
          </w:p>
          <w:p w:rsidR="009B3D2E" w:rsidRPr="00575D11" w:rsidRDefault="009B3D2E" w:rsidP="005A70A3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Оценка соответствия и аккредитация:</w:t>
            </w:r>
          </w:p>
        </w:tc>
        <w:tc>
          <w:tcPr>
            <w:tcW w:w="8226" w:type="dxa"/>
          </w:tcPr>
          <w:p w:rsidR="009B3D2E" w:rsidRPr="00575D11" w:rsidRDefault="009B3D2E" w:rsidP="00145C5F">
            <w:pPr>
              <w:pStyle w:val="a4"/>
              <w:numPr>
                <w:ilvl w:val="0"/>
                <w:numId w:val="33"/>
              </w:numPr>
              <w:suppressAutoHyphens/>
              <w:ind w:left="315" w:hanging="31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требования к компетентности испытательных лабораторий (по ГОСТ ISO/IEC 17025-2019)</w:t>
            </w:r>
          </w:p>
          <w:p w:rsidR="009B3D2E" w:rsidRPr="00575D11" w:rsidRDefault="009B3D2E" w:rsidP="005A70A3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Статистические методы управления качеством:</w:t>
            </w:r>
          </w:p>
        </w:tc>
        <w:tc>
          <w:tcPr>
            <w:tcW w:w="8226" w:type="dxa"/>
          </w:tcPr>
          <w:p w:rsidR="00145C5F" w:rsidRPr="00575D11" w:rsidRDefault="009B3D2E" w:rsidP="00145C5F">
            <w:pPr>
              <w:pStyle w:val="a4"/>
              <w:numPr>
                <w:ilvl w:val="0"/>
                <w:numId w:val="34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приемы и методы статистической обработки результатов измерений.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4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Статистические методы управления качеством</w:t>
            </w:r>
          </w:p>
          <w:p w:rsidR="009B3D2E" w:rsidRPr="00575D11" w:rsidRDefault="009B3D2E" w:rsidP="005A70A3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>7-06-0722-01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Древесиноведение, деревопереработка и проектирование мебели </w:t>
            </w:r>
          </w:p>
        </w:tc>
        <w:tc>
          <w:tcPr>
            <w:tcW w:w="2835" w:type="dxa"/>
          </w:tcPr>
          <w:p w:rsidR="009B3D2E" w:rsidRPr="00575D11" w:rsidRDefault="009B3D2E" w:rsidP="000A72D2">
            <w:pPr>
              <w:suppressAutoHyphens/>
              <w:ind w:right="-108"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</w:rPr>
              <w:t>Древесиноведение с основами лесного товароведения</w:t>
            </w:r>
          </w:p>
        </w:tc>
        <w:tc>
          <w:tcPr>
            <w:tcW w:w="8226" w:type="dxa"/>
          </w:tcPr>
          <w:p w:rsidR="009B3D2E" w:rsidRPr="00575D11" w:rsidRDefault="009B3D2E" w:rsidP="00145C5F">
            <w:pPr>
              <w:pStyle w:val="a4"/>
              <w:numPr>
                <w:ilvl w:val="0"/>
                <w:numId w:val="35"/>
              </w:numPr>
              <w:suppressAutoHyphens/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Строение дерева и древесины.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5"/>
              </w:numPr>
              <w:suppressAutoHyphens/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древесины.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5"/>
              </w:numPr>
              <w:suppressAutoHyphens/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древесины.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5"/>
              </w:numPr>
              <w:suppressAutoHyphens/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древесины.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5"/>
              </w:numPr>
              <w:suppressAutoHyphens/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Пороки древесины.</w:t>
            </w:r>
          </w:p>
          <w:p w:rsidR="009B3D2E" w:rsidRPr="00575D11" w:rsidRDefault="009B3D2E" w:rsidP="00145C5F">
            <w:pPr>
              <w:pStyle w:val="a4"/>
              <w:numPr>
                <w:ilvl w:val="0"/>
                <w:numId w:val="35"/>
              </w:numPr>
              <w:suppressAutoHyphens/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Основы лесного товароведения.</w:t>
            </w:r>
          </w:p>
        </w:tc>
      </w:tr>
      <w:tr w:rsidR="003E1E22" w:rsidRPr="00575D11" w:rsidTr="00AB5A37">
        <w:tc>
          <w:tcPr>
            <w:tcW w:w="1951" w:type="dxa"/>
            <w:vMerge w:val="restart"/>
          </w:tcPr>
          <w:p w:rsidR="003E1E22" w:rsidRPr="00575D11" w:rsidRDefault="003E1E22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7-06-0722-02  </w:t>
            </w:r>
          </w:p>
        </w:tc>
        <w:tc>
          <w:tcPr>
            <w:tcW w:w="2693" w:type="dxa"/>
            <w:vMerge w:val="restart"/>
          </w:tcPr>
          <w:p w:rsidR="003E1E22" w:rsidRPr="00575D11" w:rsidRDefault="003E1E22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Производство и переработка полимеров и композитов</w:t>
            </w:r>
          </w:p>
        </w:tc>
        <w:tc>
          <w:tcPr>
            <w:tcW w:w="2835" w:type="dxa"/>
          </w:tcPr>
          <w:p w:rsidR="003E1E22" w:rsidRPr="00575D11" w:rsidRDefault="003E1E22" w:rsidP="000A72D2">
            <w:pPr>
              <w:spacing w:after="120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Технология  производства изделий из полимерных материалов </w:t>
            </w:r>
          </w:p>
        </w:tc>
        <w:tc>
          <w:tcPr>
            <w:tcW w:w="8226" w:type="dxa"/>
            <w:vAlign w:val="center"/>
          </w:tcPr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лакокрасочных материалах и технологиях получения покрытий на их основе.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Взаимодействие лакокрасочных материалов с твердой поверхностью. Способы подготовки твердой поверхности перед окрашиванием.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Способы нанесения лакокрасочных материалов.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Способы отверждения лакокрасочных покрытий.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Физико-механические и защитные свойства лакокрасочных покрытий.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коррозии металлов.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окрашивания материалов различной химической природы и назначения.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покрытий.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31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Каучуки общего назначения.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Каучуки специального назначения.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Вулканизация.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Вулканизующие агенты.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Ускорители серной вулканизации каучуков.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Активаторы ускорителей вулканизации и замедлители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подвулканизации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Наполнители.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Противостарители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Пластификаторы.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Ингредиенты специального назначения.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Классификация, состав и свойства основных полимерных материалов.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Свойства полимерных материалов.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6"/>
              </w:numPr>
              <w:ind w:left="457" w:hanging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Подготовка полимерной композиции к переработке.</w:t>
            </w:r>
          </w:p>
          <w:p w:rsidR="003E1E22" w:rsidRPr="00575D11" w:rsidRDefault="003E1E22" w:rsidP="005A70A3">
            <w:pPr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22. Технология переработки полимерных материалов.</w:t>
            </w:r>
          </w:p>
        </w:tc>
      </w:tr>
      <w:tr w:rsidR="003E1E22" w:rsidRPr="00575D11" w:rsidTr="00AB5A37">
        <w:tc>
          <w:tcPr>
            <w:tcW w:w="1951" w:type="dxa"/>
            <w:vMerge/>
          </w:tcPr>
          <w:p w:rsidR="003E1E22" w:rsidRPr="00575D11" w:rsidRDefault="003E1E22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3E1E22" w:rsidRPr="00575D11" w:rsidRDefault="003E1E22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1E22" w:rsidRPr="00575D11" w:rsidRDefault="003E1E22" w:rsidP="00F747A6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Процессы </w:t>
            </w:r>
            <w:r w:rsidRPr="00575D11">
              <w:rPr>
                <w:rFonts w:cs="Times New Roman"/>
                <w:szCs w:val="28"/>
              </w:rPr>
              <w:br/>
              <w:t xml:space="preserve">и аппараты </w:t>
            </w:r>
            <w:r w:rsidRPr="00575D11">
              <w:rPr>
                <w:rFonts w:cs="Times New Roman"/>
                <w:szCs w:val="28"/>
              </w:rPr>
              <w:br/>
              <w:t xml:space="preserve">химической </w:t>
            </w:r>
          </w:p>
          <w:p w:rsidR="003E1E22" w:rsidRPr="00575D11" w:rsidRDefault="003E1E22" w:rsidP="00F747A6">
            <w:pPr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технологии </w:t>
            </w:r>
          </w:p>
        </w:tc>
        <w:tc>
          <w:tcPr>
            <w:tcW w:w="8226" w:type="dxa"/>
            <w:vAlign w:val="center"/>
          </w:tcPr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свойства жидкостей, газов и их смесей.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Гидростатика.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Гидродинамика.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и сжатие жидкостей и газов.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неоднородных систем.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Перемешивание в жидких средах.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Теплопередача в химической технологии.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Выпаривание.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массопередачи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Массообменные процессы в системах газ(пар)– жидкость (абсорбция, ректификация). </w:t>
            </w:r>
          </w:p>
          <w:p w:rsidR="003E1E22" w:rsidRPr="00575D11" w:rsidRDefault="003E1E22" w:rsidP="005A70A3">
            <w:pPr>
              <w:pStyle w:val="a4"/>
              <w:numPr>
                <w:ilvl w:val="0"/>
                <w:numId w:val="38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Массообменные процессы в системах твердая фаза – жидкость (газ) (адсорбция, сушка). </w:t>
            </w:r>
          </w:p>
          <w:p w:rsidR="003E1E22" w:rsidRPr="00575D11" w:rsidRDefault="003E1E22" w:rsidP="005A70A3">
            <w:pPr>
              <w:ind w:left="32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12. Жидкостная экстракция.</w:t>
            </w:r>
          </w:p>
        </w:tc>
      </w:tr>
      <w:tr w:rsidR="009B3D2E" w:rsidRPr="00575D11" w:rsidTr="00AB5A37">
        <w:tc>
          <w:tcPr>
            <w:tcW w:w="1951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7-06-0821-03 </w:t>
            </w:r>
          </w:p>
        </w:tc>
        <w:tc>
          <w:tcPr>
            <w:tcW w:w="2693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Лесотранспортные машины</w:t>
            </w:r>
          </w:p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8226" w:type="dxa"/>
          </w:tcPr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Общие сведения о лесотранспортных машинах.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Основы теории поршневых двигателей внутреннего сгорания. Механизмы автотракторных двигателей.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Системы автотракторных двигателей.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поршневых ДВС и перспективные типы двигателей.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Трансмиссия лесотранспортных машин.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Гидромеханическая и гидрообъемная передача лесных машин. Системы управления лесотранспортных машин.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Ходовая часть лесных машин.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лесных машин.</w:t>
            </w:r>
          </w:p>
          <w:p w:rsidR="009B3D2E" w:rsidRPr="00575D11" w:rsidRDefault="009B3D2E" w:rsidP="005A70A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конструкций лесных машин. Прицепной состав. </w:t>
            </w: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Технология и машины лесосечных и </w:t>
            </w:r>
            <w:proofErr w:type="spellStart"/>
            <w:r w:rsidRPr="00575D11">
              <w:rPr>
                <w:rFonts w:cs="Times New Roman"/>
                <w:szCs w:val="28"/>
              </w:rPr>
              <w:t>лесоскладских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работ</w:t>
            </w:r>
          </w:p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8226" w:type="dxa"/>
          </w:tcPr>
          <w:p w:rsidR="005A70A3" w:rsidRPr="00575D11" w:rsidRDefault="009B3D2E" w:rsidP="005A70A3">
            <w:pPr>
              <w:pStyle w:val="a4"/>
              <w:numPr>
                <w:ilvl w:val="0"/>
                <w:numId w:val="40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лесосечных работ.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0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Погрузка заготовительной древесины на лесовозный транспорт. Технологические схемы разработки лесосек.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0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Подготовительно-заключительные операции.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0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лесоскладских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9B3D2E" w:rsidRPr="00575D11" w:rsidRDefault="009B3D2E" w:rsidP="005A70A3">
            <w:pPr>
              <w:pStyle w:val="a4"/>
              <w:numPr>
                <w:ilvl w:val="0"/>
                <w:numId w:val="40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операций нижнего склада. Первичная переработка 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круглых лесоматериалов. </w:t>
            </w: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Лесные автомобильные дороги </w:t>
            </w:r>
          </w:p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8226" w:type="dxa"/>
          </w:tcPr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Особенности лесных автомобильных дорог.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Подвижной состав и основы теории движения транспортных средств по лесным дорогам.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Дорожно-строительные грунты и материалы.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Основы изыскания лесных дорог.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дорог.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Машины для строительства и ремонта лесных дорог. Строительство лесных автомобильных дорог.</w:t>
            </w:r>
          </w:p>
          <w:p w:rsidR="005A70A3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Текущее содержание и ремонт лесных автомобильных дорог. Организация вывозки древесины по лесным автомобильным дорогам.</w:t>
            </w:r>
          </w:p>
          <w:p w:rsidR="009B3D2E" w:rsidRPr="00575D11" w:rsidRDefault="009B3D2E" w:rsidP="005A70A3">
            <w:pPr>
              <w:pStyle w:val="a4"/>
              <w:numPr>
                <w:ilvl w:val="0"/>
                <w:numId w:val="41"/>
              </w:numPr>
              <w:ind w:left="45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лесных узкоколейных железных дорог. </w:t>
            </w: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Техническая эксплуатация и ремонт лесопромышленного оборудования</w:t>
            </w:r>
          </w:p>
        </w:tc>
        <w:tc>
          <w:tcPr>
            <w:tcW w:w="8226" w:type="dxa"/>
          </w:tcPr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 лесных машин.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Система сервисного обслуживания и ремонта лесных машин. Диагностика технического состояния машин и оборудования. Контрольно-диагностические работы и сервисное обслуживание двигателей внутреннего сгорания лесотранспортных машин. Контрольно-диагностические работы по трансмиссии лесных машин.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и сервисное обслуживание ходовых систем колесных </w:t>
            </w:r>
            <w:proofErr w:type="spellStart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колесных</w:t>
            </w:r>
            <w:proofErr w:type="spellEnd"/>
            <w:r w:rsidRPr="00575D11">
              <w:rPr>
                <w:rFonts w:ascii="Times New Roman" w:hAnsi="Times New Roman" w:cs="Times New Roman"/>
                <w:sz w:val="28"/>
                <w:szCs w:val="28"/>
              </w:rPr>
              <w:t xml:space="preserve"> и гусеничных лесотранспортных средств. Диагностирование и сервисное обслуживание рулевых </w:t>
            </w:r>
            <w:r w:rsidRPr="0057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управлений и механизмов поворота лесных машин.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Диагностика и обслуживание тормозных систем лесных машин. Организационные принципы построения сервисного обслуживания лесных машин. Организация хранения ГСМ, технических жидкостей и запасных частей в условиях лесозаготовительных предприятий.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Определение норм расхода топлива и смазочных материалов при работе лесных машин.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Критерии оценки состояния лесных машин и оборудования. Технологический процесс ремонта лесных машин. Производственный и технологический процесс ремонта лесных машин.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Методы комплектования деталей лесных машин в технологическом процессе сборки.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Ремонт деталей лесотранспортных машин с использованием механической энергии.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Ремонт деталей лесных машин с использованием электрической энергии.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Ремонт деталей электролитическими покрытиями.</w:t>
            </w:r>
          </w:p>
          <w:p w:rsidR="005A70A3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Технология ремонта агрегатов лесных машин.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2"/>
              </w:numPr>
              <w:suppressAutoHyphens/>
              <w:ind w:left="457" w:hanging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ремонта деталей лесотранспортных машин. Проектирование ремонтных предприятий для лесной отрасли.</w:t>
            </w:r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7-06-0821-01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Многофункциональ</w:t>
            </w: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ное лесопользование </w:t>
            </w: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Лесные культуры и </w:t>
            </w:r>
            <w:r w:rsidRPr="00575D11">
              <w:rPr>
                <w:rFonts w:cs="Times New Roman"/>
                <w:szCs w:val="28"/>
                <w:shd w:val="clear" w:color="auto" w:fill="FFFFFF"/>
              </w:rPr>
              <w:lastRenderedPageBreak/>
              <w:t>защитное лесоразведение</w:t>
            </w:r>
          </w:p>
        </w:tc>
        <w:tc>
          <w:tcPr>
            <w:tcW w:w="8226" w:type="dxa"/>
          </w:tcPr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lastRenderedPageBreak/>
              <w:t xml:space="preserve">1. Биология и экология плодоношения деревьев и кустарников, </w:t>
            </w:r>
            <w:r w:rsidRPr="00575D11">
              <w:rPr>
                <w:rFonts w:cs="Times New Roman"/>
                <w:szCs w:val="28"/>
              </w:rPr>
              <w:lastRenderedPageBreak/>
              <w:t>периодичность плодоношения. Факторы, влияющие на плодоношение древесных и кустарниковых растений. Время цветения, созревания и сбора плодов и шишек основных лесообразующих пород.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2. Способы заготовки лесосеменного сырья. Способы и режим хранения семян основных лесообразующих пород. Технологии переработки лесосеменного сырья и хранения семян в современных лесосеменных комплексах.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3. Особенности создания и эксплуатации лесосеменных плантаций, постоянных лесосеменных участков, хозяйственных семенных насаждений. Селекционная оценка деревьев и лесных насаждений.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4. Использование удобрений в лесных питомниках. Агрохимические основы применения. Виды удобрений. Органические, зеленые, минеральные, бактериальные удобрения, микроудобрения.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5. Посевное отделение лесных питомников. Виды и сроки посева. Агротехника выращивания сеянцев в посевном отделении.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6. Виды школ питомников, их назначение и особенности создания. Агротехника выращивания саженцев в школьном отделении. Техника безопасности  при выполнении работ по выращиванию посадочного материала.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 xml:space="preserve">7. Эколого-биологические основы выращивания посадочного материала с закрытой корневой системой. Агротехника и технология выращивания </w:t>
            </w:r>
            <w:proofErr w:type="spellStart"/>
            <w:r w:rsidRPr="00575D11">
              <w:rPr>
                <w:rFonts w:cs="Times New Roman"/>
                <w:szCs w:val="28"/>
              </w:rPr>
              <w:t>контейнизированного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посадочного материала.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lastRenderedPageBreak/>
              <w:t xml:space="preserve">8. Виды и категории </w:t>
            </w:r>
            <w:proofErr w:type="spellStart"/>
            <w:r w:rsidRPr="00575D11">
              <w:rPr>
                <w:rFonts w:cs="Times New Roman"/>
                <w:szCs w:val="28"/>
              </w:rPr>
              <w:t>лесокультурных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площадей. Способы частичной обработки почвы под лесные культуры.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9. Основные методы создания лесных культур. Условия применения посева и посадки, оценка успешности их применения. Виды посадочного материала и подготовка его к посадке. Агротехнические сроки посадки. Механизированная и ручная посадка.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10. Условия создания чистых и смешанных лесных культур. Типы и способы смешения древесных пород в лесных культурах. Классификация лесных культур по густоте.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11. Лесные культуры основных лесообразующих пород (сосны, ели, дуба). Безопасность работ при производстве лесных культур.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12. Система оценки качества лесных культур (техническая приемка, инвентаризация, перевод в покрытые лесом земли). Основные этапы и критерии оценки.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13. Защитные насаждения и их виды.</w:t>
            </w:r>
            <w:r w:rsidRPr="00575D11">
              <w:rPr>
                <w:rFonts w:cs="Times New Roman"/>
                <w:szCs w:val="28"/>
                <w:lang w:val="be-BY"/>
              </w:rPr>
              <w:t xml:space="preserve"> </w:t>
            </w:r>
            <w:r w:rsidRPr="00575D11">
              <w:rPr>
                <w:rFonts w:cs="Times New Roman"/>
                <w:szCs w:val="28"/>
              </w:rPr>
              <w:t xml:space="preserve">Конструкции полезащитных насаждений, их влияние на ветровой поток, температуру и влажность воздуха, </w:t>
            </w:r>
            <w:proofErr w:type="spellStart"/>
            <w:r w:rsidRPr="00575D11">
              <w:rPr>
                <w:rFonts w:cs="Times New Roman"/>
                <w:szCs w:val="28"/>
              </w:rPr>
              <w:t>снегораспределение</w:t>
            </w:r>
            <w:proofErr w:type="spellEnd"/>
            <w:r w:rsidRPr="00575D11">
              <w:rPr>
                <w:rFonts w:cs="Times New Roman"/>
                <w:szCs w:val="28"/>
              </w:rPr>
              <w:t xml:space="preserve"> и другие факторы.</w:t>
            </w:r>
          </w:p>
          <w:p w:rsidR="009B3D2E" w:rsidRPr="00575D11" w:rsidRDefault="009B3D2E" w:rsidP="00FB7DCA">
            <w:pPr>
              <w:widowControl w:val="0"/>
              <w:tabs>
                <w:tab w:val="num" w:pos="457"/>
                <w:tab w:val="num" w:pos="599"/>
                <w:tab w:val="num" w:pos="851"/>
              </w:tabs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14. Противоэрозионная организация территории. Применяемые мероприятия. Защитные насаждения для борьбы с водной эрозией почв.</w:t>
            </w:r>
          </w:p>
          <w:p w:rsidR="009B3D2E" w:rsidRDefault="009B3D2E" w:rsidP="00FB7DCA">
            <w:pPr>
              <w:tabs>
                <w:tab w:val="num" w:pos="457"/>
                <w:tab w:val="num" w:pos="599"/>
              </w:tabs>
              <w:suppressAutoHyphens/>
              <w:ind w:left="457" w:hanging="425"/>
              <w:jc w:val="both"/>
              <w:rPr>
                <w:rFonts w:cs="Times New Roman"/>
                <w:szCs w:val="28"/>
              </w:rPr>
            </w:pPr>
            <w:r w:rsidRPr="00575D11">
              <w:rPr>
                <w:rFonts w:cs="Times New Roman"/>
                <w:szCs w:val="28"/>
              </w:rPr>
              <w:t>15. Лесные рекультивации нарушенных земель. Виды рекультивации. Особенности лесной рекультивации в условиях Республики Беларусь.</w:t>
            </w:r>
          </w:p>
          <w:p w:rsidR="00AB5A37" w:rsidRPr="00575D11" w:rsidRDefault="00AB5A37" w:rsidP="00FB7DCA">
            <w:pPr>
              <w:tabs>
                <w:tab w:val="num" w:pos="457"/>
                <w:tab w:val="num" w:pos="599"/>
              </w:tabs>
              <w:suppressAutoHyphens/>
              <w:ind w:left="457" w:hanging="425"/>
              <w:jc w:val="both"/>
              <w:rPr>
                <w:rFonts w:cs="Times New Roman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B3D2E" w:rsidRPr="00575D11" w:rsidTr="00AB5A37">
        <w:tc>
          <w:tcPr>
            <w:tcW w:w="1951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 xml:space="preserve">7-06-0821-02  </w:t>
            </w:r>
          </w:p>
        </w:tc>
        <w:tc>
          <w:tcPr>
            <w:tcW w:w="2693" w:type="dxa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 xml:space="preserve">Ландшафтное благоустройство территорий </w:t>
            </w:r>
          </w:p>
        </w:tc>
        <w:tc>
          <w:tcPr>
            <w:tcW w:w="2835" w:type="dxa"/>
          </w:tcPr>
          <w:p w:rsidR="009B3D2E" w:rsidRPr="00575D11" w:rsidRDefault="009B3D2E" w:rsidP="000B55B1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История и теория ландшафтного искусства</w:t>
            </w:r>
          </w:p>
        </w:tc>
        <w:tc>
          <w:tcPr>
            <w:tcW w:w="8226" w:type="dxa"/>
          </w:tcPr>
          <w:p w:rsidR="009B3D2E" w:rsidRPr="00575D11" w:rsidRDefault="009B3D2E" w:rsidP="00FB7DCA">
            <w:pPr>
              <w:pStyle w:val="a4"/>
              <w:numPr>
                <w:ilvl w:val="0"/>
                <w:numId w:val="43"/>
              </w:numPr>
              <w:suppressAutoHyphens/>
              <w:ind w:left="315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Регулярное направление в садово-парковом искусстве.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3"/>
              </w:numPr>
              <w:suppressAutoHyphens/>
              <w:ind w:left="315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>Пейзажное направление в садово-парковом искусстве.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3"/>
              </w:numPr>
              <w:suppressAutoHyphens/>
              <w:ind w:left="315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>Ландшафтное искусство конца 19 – первой половины 20 века.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3"/>
              </w:numPr>
              <w:suppressAutoHyphens/>
              <w:ind w:left="315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ландшафтного искусства.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3"/>
              </w:numPr>
              <w:suppressAutoHyphens/>
              <w:ind w:left="315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компоненты ландшафта и построение пейзажей.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3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>предпроектных</w:t>
            </w:r>
            <w:proofErr w:type="spellEnd"/>
            <w:r w:rsidRPr="00575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 и проектирования объектов озеленения.</w:t>
            </w:r>
          </w:p>
        </w:tc>
      </w:tr>
      <w:tr w:rsidR="00AB5A37" w:rsidRPr="00575D11" w:rsidTr="00AB5A37">
        <w:tc>
          <w:tcPr>
            <w:tcW w:w="1951" w:type="dxa"/>
          </w:tcPr>
          <w:p w:rsidR="00AB5A37" w:rsidRPr="00575D11" w:rsidRDefault="00AB5A37" w:rsidP="00AB5A3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7-06-0211-02</w:t>
            </w:r>
          </w:p>
        </w:tc>
        <w:tc>
          <w:tcPr>
            <w:tcW w:w="2693" w:type="dxa"/>
          </w:tcPr>
          <w:p w:rsidR="00AB5A37" w:rsidRPr="00575D11" w:rsidRDefault="00AB5A37" w:rsidP="00AB5A3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Издательско-полиграфическая деятельность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B5A37" w:rsidRDefault="00AB5A37" w:rsidP="00AB5A37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Техническое редактирование и компьютерная верстка.</w:t>
            </w:r>
          </w:p>
          <w:p w:rsidR="00AB5A37" w:rsidRPr="00575D11" w:rsidRDefault="00AB5A37" w:rsidP="00AB5A3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8226" w:type="dxa"/>
            <w:tcBorders>
              <w:top w:val="double" w:sz="4" w:space="0" w:color="auto"/>
            </w:tcBorders>
            <w:vAlign w:val="center"/>
          </w:tcPr>
          <w:p w:rsidR="00AB5A37" w:rsidRDefault="00AB5A37" w:rsidP="00AB5A37">
            <w:pPr>
              <w:pStyle w:val="ab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pacing w:val="-6"/>
                <w:sz w:val="28"/>
                <w:szCs w:val="28"/>
              </w:rPr>
              <w:t>1. Система и единицы измерения. Основная терминология и принятые сокращения. Разметка оригинала. Знаки технического редактирования. Оригинал текстовый авторский и издательский.</w:t>
            </w:r>
          </w:p>
          <w:p w:rsidR="00AB5A37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B6822">
              <w:rPr>
                <w:spacing w:val="-6"/>
                <w:sz w:val="28"/>
                <w:szCs w:val="28"/>
              </w:rPr>
              <w:t xml:space="preserve">. План-проект издания. Работа над макетом. </w:t>
            </w:r>
            <w:r w:rsidRPr="00AB6822">
              <w:rPr>
                <w:sz w:val="28"/>
                <w:szCs w:val="28"/>
              </w:rPr>
              <w:t>Форматы изданий. Структура страницы книжного издания</w:t>
            </w:r>
            <w:r>
              <w:rPr>
                <w:color w:val="2C2D2E"/>
                <w:sz w:val="28"/>
                <w:szCs w:val="28"/>
              </w:rPr>
              <w:t>. Полоса набора. Поля.</w:t>
            </w:r>
          </w:p>
          <w:p w:rsidR="00AB5A37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pacing w:val="-6"/>
                <w:sz w:val="28"/>
                <w:szCs w:val="28"/>
              </w:rPr>
              <w:t>3. Основной и дополнительный текст, справочно-вспомогательные и справочно-пояснительные элементы. Основные правила набора и верстки книжных изданий. Система рубрикации издания и правила оформления.</w:t>
            </w:r>
          </w:p>
          <w:p w:rsidR="00AB5A37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4. Наборное оформление различных элементов текста. Верстка табличного и формульного материала. Верстка ритмизованного текста и драматических произведений.</w:t>
            </w:r>
          </w:p>
          <w:p w:rsidR="00AB5A37" w:rsidRPr="00AB6822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pacing w:val="-6"/>
                <w:sz w:val="28"/>
                <w:szCs w:val="28"/>
              </w:rPr>
              <w:t>5. Расчет объема издания. Работа с программой </w:t>
            </w:r>
            <w:r>
              <w:rPr>
                <w:color w:val="2C2D2E"/>
                <w:spacing w:val="-6"/>
                <w:sz w:val="28"/>
                <w:szCs w:val="28"/>
                <w:lang w:val="en-US"/>
              </w:rPr>
              <w:t>Adobe</w:t>
            </w:r>
            <w:r>
              <w:rPr>
                <w:color w:val="2C2D2E"/>
                <w:sz w:val="22"/>
                <w:szCs w:val="22"/>
              </w:rPr>
              <w:t> </w:t>
            </w:r>
            <w:r>
              <w:rPr>
                <w:color w:val="2C2D2E"/>
                <w:spacing w:val="-6"/>
                <w:sz w:val="28"/>
                <w:szCs w:val="28"/>
                <w:lang w:val="en-US"/>
              </w:rPr>
              <w:t>InDesign</w:t>
            </w:r>
            <w:r w:rsidRPr="00AB6822">
              <w:rPr>
                <w:color w:val="2C2D2E"/>
                <w:spacing w:val="-6"/>
                <w:sz w:val="28"/>
                <w:szCs w:val="28"/>
              </w:rPr>
              <w:t>.</w:t>
            </w:r>
          </w:p>
          <w:p w:rsidR="00AB5A37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pacing w:val="-6"/>
                <w:sz w:val="28"/>
                <w:szCs w:val="28"/>
              </w:rPr>
              <w:t>6. Технологические особенности верстки газетных и журнальных изданий.</w:t>
            </w:r>
          </w:p>
          <w:p w:rsidR="00AB5A37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pacing w:val="-6"/>
                <w:sz w:val="28"/>
                <w:szCs w:val="28"/>
              </w:rPr>
              <w:t>7. Верстка иных видов печатной продукции.</w:t>
            </w:r>
          </w:p>
          <w:p w:rsidR="00AB5A37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color w:val="2C2D2E"/>
                <w:spacing w:val="-6"/>
                <w:sz w:val="28"/>
                <w:szCs w:val="28"/>
              </w:rPr>
            </w:pPr>
            <w:r>
              <w:rPr>
                <w:color w:val="2C2D2E"/>
                <w:spacing w:val="-6"/>
                <w:sz w:val="28"/>
                <w:szCs w:val="28"/>
              </w:rPr>
              <w:t>8. Подготовка документа к печати и заполнение спецификации.</w:t>
            </w:r>
          </w:p>
          <w:p w:rsidR="00AB5A37" w:rsidRPr="00575D11" w:rsidRDefault="00AB5A37" w:rsidP="00AB5A37">
            <w:pPr>
              <w:pStyle w:val="tableparagraphmrcssattr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9B3D2E" w:rsidRPr="00575D11" w:rsidTr="00AB5A37">
        <w:tc>
          <w:tcPr>
            <w:tcW w:w="1951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lastRenderedPageBreak/>
              <w:t>7-06-0716-04</w:t>
            </w:r>
          </w:p>
        </w:tc>
        <w:tc>
          <w:tcPr>
            <w:tcW w:w="2693" w:type="dxa"/>
            <w:vMerge w:val="restart"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75D11">
              <w:rPr>
                <w:rFonts w:cs="Times New Roman"/>
                <w:color w:val="000000"/>
                <w:szCs w:val="28"/>
              </w:rPr>
              <w:t>Методы и системы контроля качества продукции</w:t>
            </w: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Техническое нормирование и стандартизация</w:t>
            </w:r>
          </w:p>
        </w:tc>
        <w:tc>
          <w:tcPr>
            <w:tcW w:w="8226" w:type="dxa"/>
          </w:tcPr>
          <w:p w:rsidR="00FB7DCA" w:rsidRPr="00575D11" w:rsidRDefault="009B3D2E" w:rsidP="00FB7DCA">
            <w:pPr>
              <w:pStyle w:val="a4"/>
              <w:numPr>
                <w:ilvl w:val="0"/>
                <w:numId w:val="44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ТНПА и их характеристика</w:t>
            </w:r>
            <w:r w:rsidR="00FB7DCA"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B7DCA" w:rsidRPr="00575D11" w:rsidRDefault="009B3D2E" w:rsidP="00FB7DCA">
            <w:pPr>
              <w:pStyle w:val="a4"/>
              <w:numPr>
                <w:ilvl w:val="0"/>
                <w:numId w:val="44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Стандарты на методы испытаний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4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Технологические документы, их структура и содержание.</w:t>
            </w: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Организация и технология испытаний:</w:t>
            </w:r>
          </w:p>
        </w:tc>
        <w:tc>
          <w:tcPr>
            <w:tcW w:w="8226" w:type="dxa"/>
          </w:tcPr>
          <w:p w:rsidR="009B3D2E" w:rsidRPr="00575D11" w:rsidRDefault="009B3D2E" w:rsidP="00FB7DCA">
            <w:pPr>
              <w:pStyle w:val="a4"/>
              <w:numPr>
                <w:ilvl w:val="0"/>
                <w:numId w:val="45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требования к организации и проведению испытаний различных видов продукции</w:t>
            </w:r>
            <w:r w:rsidR="00FB7DCA"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B3D2E" w:rsidRPr="00575D11" w:rsidRDefault="009B3D2E" w:rsidP="000E718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Оценка соответствия и аккредитация:</w:t>
            </w:r>
          </w:p>
        </w:tc>
        <w:tc>
          <w:tcPr>
            <w:tcW w:w="8226" w:type="dxa"/>
          </w:tcPr>
          <w:p w:rsidR="009B3D2E" w:rsidRPr="00575D11" w:rsidRDefault="009B3D2E" w:rsidP="00FB7DCA">
            <w:pPr>
              <w:pStyle w:val="a4"/>
              <w:numPr>
                <w:ilvl w:val="0"/>
                <w:numId w:val="46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требования к компетентности испытательных лабораторий (по ГОСТ ISO/IEC 17025-2019)</w:t>
            </w:r>
          </w:p>
          <w:p w:rsidR="009B3D2E" w:rsidRPr="00575D11" w:rsidRDefault="009B3D2E" w:rsidP="000E718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9B3D2E" w:rsidRPr="00575D11" w:rsidTr="00AB5A37">
        <w:tc>
          <w:tcPr>
            <w:tcW w:w="1951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9B3D2E" w:rsidRPr="00575D11" w:rsidRDefault="009B3D2E" w:rsidP="00BA7A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3D2E" w:rsidRPr="00575D11" w:rsidRDefault="009B3D2E" w:rsidP="00823A57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575D11">
              <w:rPr>
                <w:rFonts w:cs="Times New Roman"/>
                <w:szCs w:val="28"/>
                <w:shd w:val="clear" w:color="auto" w:fill="FFFFFF"/>
              </w:rPr>
              <w:t>Статистические методы управления качеством:</w:t>
            </w:r>
          </w:p>
        </w:tc>
        <w:tc>
          <w:tcPr>
            <w:tcW w:w="8226" w:type="dxa"/>
          </w:tcPr>
          <w:p w:rsidR="00FB7DCA" w:rsidRPr="00575D11" w:rsidRDefault="009B3D2E" w:rsidP="00FB7DCA">
            <w:pPr>
              <w:pStyle w:val="a4"/>
              <w:numPr>
                <w:ilvl w:val="0"/>
                <w:numId w:val="47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приемы и методы статистической обработки результатов измерений.</w:t>
            </w:r>
          </w:p>
          <w:p w:rsidR="009B3D2E" w:rsidRPr="00575D11" w:rsidRDefault="009B3D2E" w:rsidP="00FB7DCA">
            <w:pPr>
              <w:pStyle w:val="a4"/>
              <w:numPr>
                <w:ilvl w:val="0"/>
                <w:numId w:val="47"/>
              </w:numPr>
              <w:suppressAutoHyphens/>
              <w:ind w:left="315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D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Статистические методы управления качеством</w:t>
            </w:r>
          </w:p>
          <w:p w:rsidR="009B3D2E" w:rsidRPr="00575D11" w:rsidRDefault="009B3D2E" w:rsidP="000E718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726C80" w:rsidRPr="00575D11" w:rsidTr="00AB5A37">
        <w:tc>
          <w:tcPr>
            <w:tcW w:w="1951" w:type="dxa"/>
            <w:vMerge w:val="restart"/>
          </w:tcPr>
          <w:p w:rsidR="00726C80" w:rsidRPr="00575D11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7-06-0711-09</w:t>
            </w:r>
          </w:p>
        </w:tc>
        <w:tc>
          <w:tcPr>
            <w:tcW w:w="2693" w:type="dxa"/>
            <w:vMerge w:val="restart"/>
          </w:tcPr>
          <w:p w:rsidR="00726C80" w:rsidRPr="00575D11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Инженерия химико-технологических процессов</w:t>
            </w:r>
          </w:p>
        </w:tc>
        <w:tc>
          <w:tcPr>
            <w:tcW w:w="2835" w:type="dxa"/>
          </w:tcPr>
          <w:p w:rsidR="00726C80" w:rsidRPr="001325DC" w:rsidRDefault="00726C80" w:rsidP="00726C80">
            <w:pPr>
              <w:suppressAutoHyphens/>
              <w:rPr>
                <w:szCs w:val="28"/>
              </w:rPr>
            </w:pPr>
            <w:r w:rsidRPr="00EF5402">
              <w:rPr>
                <w:szCs w:val="28"/>
              </w:rPr>
              <w:t>Химико-технологические системы</w:t>
            </w:r>
          </w:p>
        </w:tc>
        <w:tc>
          <w:tcPr>
            <w:tcW w:w="8226" w:type="dxa"/>
          </w:tcPr>
          <w:p w:rsidR="00726C80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1.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Химическое производство как многофункциональная химико-технологическая система.</w:t>
            </w:r>
          </w:p>
          <w:p w:rsidR="00726C80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2.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Качественные и количественные оценки эффективности химического производства.</w:t>
            </w:r>
          </w:p>
          <w:p w:rsidR="00726C80" w:rsidRPr="00EF5402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3.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 xml:space="preserve">Основные принципы составления материальных и тепловых балансов химико-технологических систем. </w:t>
            </w:r>
          </w:p>
          <w:p w:rsidR="00726C80" w:rsidRPr="00EF5402" w:rsidRDefault="00726C80" w:rsidP="00726C80">
            <w:pPr>
              <w:suppressAutoHyphens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4.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Классификация моделей химико-технологических систем</w:t>
            </w:r>
            <w:r>
              <w:rPr>
                <w:rFonts w:cs="Times New Roman"/>
                <w:szCs w:val="28"/>
                <w:shd w:val="clear" w:color="auto" w:fill="FFFFFF"/>
              </w:rPr>
              <w:t>.</w:t>
            </w:r>
          </w:p>
        </w:tc>
      </w:tr>
      <w:tr w:rsidR="00726C80" w:rsidRPr="00575D11" w:rsidTr="00AB5A37">
        <w:tc>
          <w:tcPr>
            <w:tcW w:w="1951" w:type="dxa"/>
            <w:vMerge/>
          </w:tcPr>
          <w:p w:rsidR="00726C80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726C80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26C80" w:rsidRPr="00EF5402" w:rsidRDefault="00726C80" w:rsidP="00726C80">
            <w:pPr>
              <w:suppressAutoHyphens/>
              <w:rPr>
                <w:szCs w:val="28"/>
              </w:rPr>
            </w:pPr>
            <w:r w:rsidRPr="00EF5402">
              <w:rPr>
                <w:szCs w:val="28"/>
              </w:rPr>
              <w:t xml:space="preserve">Физико-химические основы химико-технологических </w:t>
            </w:r>
            <w:r w:rsidRPr="00EF5402">
              <w:rPr>
                <w:szCs w:val="28"/>
              </w:rPr>
              <w:lastRenderedPageBreak/>
              <w:t>процессов</w:t>
            </w:r>
          </w:p>
        </w:tc>
        <w:tc>
          <w:tcPr>
            <w:tcW w:w="8226" w:type="dxa"/>
          </w:tcPr>
          <w:p w:rsidR="00726C80" w:rsidRPr="00EF5402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1.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Термодинамические и кинетические закономерности как основа выбора оптимального технологического режима.</w:t>
            </w:r>
          </w:p>
          <w:p w:rsidR="00726C80" w:rsidRPr="00EF5402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2.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 xml:space="preserve">Особенности гетерогенных процессов. </w:t>
            </w:r>
          </w:p>
          <w:p w:rsidR="00726C80" w:rsidRPr="00EF5402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3.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 xml:space="preserve">Гетерогенно-каталитические процессы. </w:t>
            </w:r>
          </w:p>
          <w:p w:rsidR="00726C80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4.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Выбор и обоснование оптимальных технологических параметров для химико-технологических процессов.</w:t>
            </w:r>
          </w:p>
        </w:tc>
      </w:tr>
      <w:tr w:rsidR="00726C80" w:rsidRPr="00575D11" w:rsidTr="00AB5A37">
        <w:tc>
          <w:tcPr>
            <w:tcW w:w="1951" w:type="dxa"/>
            <w:vMerge/>
          </w:tcPr>
          <w:p w:rsidR="00726C80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726C80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26C80" w:rsidRPr="00EF5402" w:rsidRDefault="00726C80" w:rsidP="00726C80">
            <w:pPr>
              <w:suppressAutoHyphens/>
              <w:rPr>
                <w:szCs w:val="28"/>
              </w:rPr>
            </w:pPr>
            <w:r w:rsidRPr="00EF5402">
              <w:rPr>
                <w:szCs w:val="28"/>
              </w:rPr>
              <w:t>Химические реакторы</w:t>
            </w:r>
          </w:p>
        </w:tc>
        <w:tc>
          <w:tcPr>
            <w:tcW w:w="8226" w:type="dxa"/>
          </w:tcPr>
          <w:p w:rsidR="00726C80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1.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Химические реакторы и их классификация.</w:t>
            </w:r>
          </w:p>
          <w:p w:rsidR="00726C80" w:rsidRPr="00EF5402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2.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 xml:space="preserve"> Требования к реакторам.</w:t>
            </w:r>
          </w:p>
          <w:p w:rsidR="00726C80" w:rsidRDefault="00726C80" w:rsidP="00726C80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3. </w:t>
            </w:r>
            <w:r w:rsidRPr="00EF5402">
              <w:rPr>
                <w:rFonts w:cs="Times New Roman"/>
                <w:szCs w:val="28"/>
                <w:shd w:val="clear" w:color="auto" w:fill="FFFFFF"/>
              </w:rPr>
              <w:t>Сравнение эффективности работы реакторов.</w:t>
            </w:r>
          </w:p>
        </w:tc>
      </w:tr>
      <w:tr w:rsidR="00726C80" w:rsidRPr="00575D11" w:rsidTr="00AB5A37">
        <w:tc>
          <w:tcPr>
            <w:tcW w:w="1951" w:type="dxa"/>
            <w:vMerge/>
          </w:tcPr>
          <w:p w:rsidR="00726C80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3" w:type="dxa"/>
            <w:vMerge/>
          </w:tcPr>
          <w:p w:rsidR="00726C80" w:rsidRDefault="00726C80" w:rsidP="00726C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26C80" w:rsidRDefault="00726C80" w:rsidP="00726C80">
            <w:r w:rsidRPr="00EE4E53">
              <w:t>Инженерное оформление химико-технологических процессов</w:t>
            </w:r>
          </w:p>
        </w:tc>
        <w:tc>
          <w:tcPr>
            <w:tcW w:w="8226" w:type="dxa"/>
          </w:tcPr>
          <w:p w:rsidR="00726C80" w:rsidRDefault="00726C80" w:rsidP="00726C80">
            <w:r>
              <w:t xml:space="preserve">1. </w:t>
            </w:r>
            <w:r w:rsidRPr="00EE4E53">
              <w:t>Инженерное оформление химико-технологических процессов</w:t>
            </w:r>
          </w:p>
        </w:tc>
      </w:tr>
    </w:tbl>
    <w:p w:rsidR="00DD04B6" w:rsidRPr="00575D11" w:rsidRDefault="00DD04B6" w:rsidP="00BA7A44">
      <w:pPr>
        <w:suppressAutoHyphens/>
        <w:rPr>
          <w:rFonts w:cs="Times New Roman"/>
          <w:szCs w:val="28"/>
        </w:rPr>
      </w:pPr>
    </w:p>
    <w:p w:rsidR="00DD04B6" w:rsidRPr="00575D11" w:rsidRDefault="00DD04B6" w:rsidP="00BA7A44">
      <w:pPr>
        <w:suppressAutoHyphens/>
        <w:jc w:val="center"/>
        <w:rPr>
          <w:rFonts w:cs="Times New Roman"/>
          <w:szCs w:val="28"/>
          <w:shd w:val="clear" w:color="auto" w:fill="FFFFFF"/>
        </w:rPr>
      </w:pPr>
    </w:p>
    <w:sectPr w:rsidR="00DD04B6" w:rsidRPr="00575D11" w:rsidSect="000B55B1">
      <w:footerReference w:type="default" r:id="rId8"/>
      <w:pgSz w:w="16838" w:h="11906" w:orient="landscape"/>
      <w:pgMar w:top="993" w:right="56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FB" w:rsidRDefault="00E72FFB" w:rsidP="00606D2A">
      <w:r>
        <w:separator/>
      </w:r>
    </w:p>
  </w:endnote>
  <w:endnote w:type="continuationSeparator" w:id="0">
    <w:p w:rsidR="00E72FFB" w:rsidRDefault="00E72FFB" w:rsidP="0060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A3" w:rsidRDefault="005A70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FB" w:rsidRDefault="00E72FFB" w:rsidP="00606D2A">
      <w:r>
        <w:separator/>
      </w:r>
    </w:p>
  </w:footnote>
  <w:footnote w:type="continuationSeparator" w:id="0">
    <w:p w:rsidR="00E72FFB" w:rsidRDefault="00E72FFB" w:rsidP="0060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61"/>
    <w:multiLevelType w:val="hybridMultilevel"/>
    <w:tmpl w:val="F90A7B50"/>
    <w:lvl w:ilvl="0" w:tplc="5F361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604F44"/>
    <w:multiLevelType w:val="hybridMultilevel"/>
    <w:tmpl w:val="61E62604"/>
    <w:lvl w:ilvl="0" w:tplc="E8B85F5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06F769A6"/>
    <w:multiLevelType w:val="hybridMultilevel"/>
    <w:tmpl w:val="5054154A"/>
    <w:lvl w:ilvl="0" w:tplc="EFDE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48A8"/>
    <w:multiLevelType w:val="hybridMultilevel"/>
    <w:tmpl w:val="375AE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C55B9"/>
    <w:multiLevelType w:val="hybridMultilevel"/>
    <w:tmpl w:val="F6B6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37F4"/>
    <w:multiLevelType w:val="hybridMultilevel"/>
    <w:tmpl w:val="8A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2E0"/>
    <w:multiLevelType w:val="hybridMultilevel"/>
    <w:tmpl w:val="816E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739"/>
    <w:multiLevelType w:val="hybridMultilevel"/>
    <w:tmpl w:val="86D03A56"/>
    <w:lvl w:ilvl="0" w:tplc="2E445F2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8" w15:restartNumberingAfterBreak="0">
    <w:nsid w:val="1E461655"/>
    <w:multiLevelType w:val="hybridMultilevel"/>
    <w:tmpl w:val="05AC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76AE"/>
    <w:multiLevelType w:val="hybridMultilevel"/>
    <w:tmpl w:val="926EF3DC"/>
    <w:lvl w:ilvl="0" w:tplc="E91EA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F20A1"/>
    <w:multiLevelType w:val="hybridMultilevel"/>
    <w:tmpl w:val="175A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128F"/>
    <w:multiLevelType w:val="hybridMultilevel"/>
    <w:tmpl w:val="190EA34A"/>
    <w:lvl w:ilvl="0" w:tplc="685C0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E0F"/>
    <w:multiLevelType w:val="multilevel"/>
    <w:tmpl w:val="ED34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B3138A"/>
    <w:multiLevelType w:val="hybridMultilevel"/>
    <w:tmpl w:val="B8A88B4C"/>
    <w:lvl w:ilvl="0" w:tplc="E91EA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05E5"/>
    <w:multiLevelType w:val="hybridMultilevel"/>
    <w:tmpl w:val="40DA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39C"/>
    <w:multiLevelType w:val="hybridMultilevel"/>
    <w:tmpl w:val="5DFC1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66877"/>
    <w:multiLevelType w:val="hybridMultilevel"/>
    <w:tmpl w:val="851AD3AA"/>
    <w:lvl w:ilvl="0" w:tplc="E91EA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85AB5"/>
    <w:multiLevelType w:val="hybridMultilevel"/>
    <w:tmpl w:val="2806D1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42545770"/>
    <w:multiLevelType w:val="hybridMultilevel"/>
    <w:tmpl w:val="93C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23DF4"/>
    <w:multiLevelType w:val="hybridMultilevel"/>
    <w:tmpl w:val="FDEE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D14DA"/>
    <w:multiLevelType w:val="hybridMultilevel"/>
    <w:tmpl w:val="B10C9C90"/>
    <w:lvl w:ilvl="0" w:tplc="8CC288D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1" w15:restartNumberingAfterBreak="0">
    <w:nsid w:val="46946876"/>
    <w:multiLevelType w:val="hybridMultilevel"/>
    <w:tmpl w:val="A6C0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3B9E"/>
    <w:multiLevelType w:val="hybridMultilevel"/>
    <w:tmpl w:val="2DB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17489"/>
    <w:multiLevelType w:val="hybridMultilevel"/>
    <w:tmpl w:val="1708FCB8"/>
    <w:lvl w:ilvl="0" w:tplc="EA4E60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9214AE1"/>
    <w:multiLevelType w:val="hybridMultilevel"/>
    <w:tmpl w:val="4586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1737E"/>
    <w:multiLevelType w:val="hybridMultilevel"/>
    <w:tmpl w:val="042C57A2"/>
    <w:lvl w:ilvl="0" w:tplc="685C0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84205"/>
    <w:multiLevelType w:val="hybridMultilevel"/>
    <w:tmpl w:val="4C54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F5617"/>
    <w:multiLevelType w:val="hybridMultilevel"/>
    <w:tmpl w:val="7EF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1B2D"/>
    <w:multiLevelType w:val="hybridMultilevel"/>
    <w:tmpl w:val="93C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0CE5"/>
    <w:multiLevelType w:val="hybridMultilevel"/>
    <w:tmpl w:val="AF06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E6AC0"/>
    <w:multiLevelType w:val="hybridMultilevel"/>
    <w:tmpl w:val="14766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1728A4"/>
    <w:multiLevelType w:val="hybridMultilevel"/>
    <w:tmpl w:val="B762E1EC"/>
    <w:lvl w:ilvl="0" w:tplc="541E9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72C66"/>
    <w:multiLevelType w:val="hybridMultilevel"/>
    <w:tmpl w:val="8DA8D418"/>
    <w:lvl w:ilvl="0" w:tplc="EA4E603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3" w15:restartNumberingAfterBreak="0">
    <w:nsid w:val="5A50693D"/>
    <w:multiLevelType w:val="hybridMultilevel"/>
    <w:tmpl w:val="D21A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6ECB"/>
    <w:multiLevelType w:val="hybridMultilevel"/>
    <w:tmpl w:val="67CC6958"/>
    <w:lvl w:ilvl="0" w:tplc="B1D2423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5" w15:restartNumberingAfterBreak="0">
    <w:nsid w:val="60376025"/>
    <w:multiLevelType w:val="hybridMultilevel"/>
    <w:tmpl w:val="725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5672"/>
    <w:multiLevelType w:val="hybridMultilevel"/>
    <w:tmpl w:val="5DCA67AE"/>
    <w:lvl w:ilvl="0" w:tplc="E90888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77530F7"/>
    <w:multiLevelType w:val="hybridMultilevel"/>
    <w:tmpl w:val="7342125A"/>
    <w:lvl w:ilvl="0" w:tplc="1590B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1146A"/>
    <w:multiLevelType w:val="hybridMultilevel"/>
    <w:tmpl w:val="F1422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5846F4"/>
    <w:multiLevelType w:val="hybridMultilevel"/>
    <w:tmpl w:val="2A289BEC"/>
    <w:lvl w:ilvl="0" w:tplc="1590B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3424C"/>
    <w:multiLevelType w:val="hybridMultilevel"/>
    <w:tmpl w:val="AEE03354"/>
    <w:lvl w:ilvl="0" w:tplc="685C08CA">
      <w:start w:val="1"/>
      <w:numFmt w:val="decimal"/>
      <w:lvlText w:val="%1."/>
      <w:lvlJc w:val="left"/>
      <w:pPr>
        <w:ind w:left="3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B6274"/>
    <w:multiLevelType w:val="hybridMultilevel"/>
    <w:tmpl w:val="A8844C3C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2" w15:restartNumberingAfterBreak="0">
    <w:nsid w:val="713836ED"/>
    <w:multiLevelType w:val="hybridMultilevel"/>
    <w:tmpl w:val="D1C27D20"/>
    <w:lvl w:ilvl="0" w:tplc="0A9C5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70FC5"/>
    <w:multiLevelType w:val="hybridMultilevel"/>
    <w:tmpl w:val="E3D8572A"/>
    <w:lvl w:ilvl="0" w:tplc="79AE6736">
      <w:start w:val="1"/>
      <w:numFmt w:val="decimal"/>
      <w:lvlText w:val="%1."/>
      <w:lvlJc w:val="left"/>
      <w:pPr>
        <w:ind w:left="3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07DD1"/>
    <w:multiLevelType w:val="hybridMultilevel"/>
    <w:tmpl w:val="27AEA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46DD6"/>
    <w:multiLevelType w:val="hybridMultilevel"/>
    <w:tmpl w:val="4C0AB33E"/>
    <w:lvl w:ilvl="0" w:tplc="2E445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 w15:restartNumberingAfterBreak="0">
    <w:nsid w:val="77467D45"/>
    <w:multiLevelType w:val="hybridMultilevel"/>
    <w:tmpl w:val="E1AA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B1D0C"/>
    <w:multiLevelType w:val="hybridMultilevel"/>
    <w:tmpl w:val="121ACECA"/>
    <w:lvl w:ilvl="0" w:tplc="952C36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B0D16"/>
    <w:multiLevelType w:val="hybridMultilevel"/>
    <w:tmpl w:val="8E3AE312"/>
    <w:lvl w:ilvl="0" w:tplc="EA4E603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6"/>
  </w:num>
  <w:num w:numId="9">
    <w:abstractNumId w:val="12"/>
  </w:num>
  <w:num w:numId="10">
    <w:abstractNumId w:val="41"/>
  </w:num>
  <w:num w:numId="11">
    <w:abstractNumId w:val="19"/>
  </w:num>
  <w:num w:numId="12">
    <w:abstractNumId w:val="5"/>
  </w:num>
  <w:num w:numId="13">
    <w:abstractNumId w:val="33"/>
  </w:num>
  <w:num w:numId="14">
    <w:abstractNumId w:val="44"/>
  </w:num>
  <w:num w:numId="15">
    <w:abstractNumId w:val="30"/>
  </w:num>
  <w:num w:numId="16">
    <w:abstractNumId w:val="17"/>
  </w:num>
  <w:num w:numId="17">
    <w:abstractNumId w:val="1"/>
  </w:num>
  <w:num w:numId="18">
    <w:abstractNumId w:val="34"/>
  </w:num>
  <w:num w:numId="19">
    <w:abstractNumId w:val="45"/>
  </w:num>
  <w:num w:numId="20">
    <w:abstractNumId w:val="7"/>
  </w:num>
  <w:num w:numId="21">
    <w:abstractNumId w:val="20"/>
  </w:num>
  <w:num w:numId="22">
    <w:abstractNumId w:val="32"/>
  </w:num>
  <w:num w:numId="23">
    <w:abstractNumId w:val="43"/>
  </w:num>
  <w:num w:numId="24">
    <w:abstractNumId w:val="23"/>
  </w:num>
  <w:num w:numId="25">
    <w:abstractNumId w:val="48"/>
  </w:num>
  <w:num w:numId="26">
    <w:abstractNumId w:val="40"/>
  </w:num>
  <w:num w:numId="27">
    <w:abstractNumId w:val="26"/>
  </w:num>
  <w:num w:numId="28">
    <w:abstractNumId w:val="2"/>
  </w:num>
  <w:num w:numId="29">
    <w:abstractNumId w:val="6"/>
  </w:num>
  <w:num w:numId="30">
    <w:abstractNumId w:val="3"/>
  </w:num>
  <w:num w:numId="31">
    <w:abstractNumId w:val="39"/>
  </w:num>
  <w:num w:numId="32">
    <w:abstractNumId w:val="37"/>
  </w:num>
  <w:num w:numId="33">
    <w:abstractNumId w:val="18"/>
  </w:num>
  <w:num w:numId="34">
    <w:abstractNumId w:val="28"/>
  </w:num>
  <w:num w:numId="35">
    <w:abstractNumId w:val="42"/>
  </w:num>
  <w:num w:numId="36">
    <w:abstractNumId w:val="35"/>
  </w:num>
  <w:num w:numId="37">
    <w:abstractNumId w:val="21"/>
  </w:num>
  <w:num w:numId="38">
    <w:abstractNumId w:val="8"/>
  </w:num>
  <w:num w:numId="39">
    <w:abstractNumId w:val="14"/>
  </w:num>
  <w:num w:numId="40">
    <w:abstractNumId w:val="31"/>
  </w:num>
  <w:num w:numId="41">
    <w:abstractNumId w:val="38"/>
  </w:num>
  <w:num w:numId="42">
    <w:abstractNumId w:val="15"/>
  </w:num>
  <w:num w:numId="43">
    <w:abstractNumId w:val="9"/>
  </w:num>
  <w:num w:numId="44">
    <w:abstractNumId w:val="13"/>
  </w:num>
  <w:num w:numId="45">
    <w:abstractNumId w:val="16"/>
  </w:num>
  <w:num w:numId="46">
    <w:abstractNumId w:val="11"/>
  </w:num>
  <w:num w:numId="47">
    <w:abstractNumId w:val="25"/>
  </w:num>
  <w:num w:numId="48">
    <w:abstractNumId w:val="1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E37"/>
    <w:rsid w:val="000052F4"/>
    <w:rsid w:val="00007690"/>
    <w:rsid w:val="00020A07"/>
    <w:rsid w:val="0002552E"/>
    <w:rsid w:val="000523F5"/>
    <w:rsid w:val="00055AB5"/>
    <w:rsid w:val="00060BC9"/>
    <w:rsid w:val="0006198A"/>
    <w:rsid w:val="00067DCA"/>
    <w:rsid w:val="00072390"/>
    <w:rsid w:val="00075E6A"/>
    <w:rsid w:val="00095996"/>
    <w:rsid w:val="000A48AD"/>
    <w:rsid w:val="000A5BA6"/>
    <w:rsid w:val="000A6A54"/>
    <w:rsid w:val="000A72D2"/>
    <w:rsid w:val="000B55B1"/>
    <w:rsid w:val="000C0C99"/>
    <w:rsid w:val="000C7445"/>
    <w:rsid w:val="000E034E"/>
    <w:rsid w:val="000E31D0"/>
    <w:rsid w:val="000E7182"/>
    <w:rsid w:val="000E77F7"/>
    <w:rsid w:val="000F04F3"/>
    <w:rsid w:val="000F309F"/>
    <w:rsid w:val="001078B7"/>
    <w:rsid w:val="0011409B"/>
    <w:rsid w:val="0011588A"/>
    <w:rsid w:val="00125FB5"/>
    <w:rsid w:val="00127781"/>
    <w:rsid w:val="00135DA7"/>
    <w:rsid w:val="00141208"/>
    <w:rsid w:val="001417DB"/>
    <w:rsid w:val="00145915"/>
    <w:rsid w:val="00145C5F"/>
    <w:rsid w:val="00151FA1"/>
    <w:rsid w:val="00155854"/>
    <w:rsid w:val="00165585"/>
    <w:rsid w:val="00174CF5"/>
    <w:rsid w:val="001763BE"/>
    <w:rsid w:val="00194A7D"/>
    <w:rsid w:val="001A17D7"/>
    <w:rsid w:val="001A226D"/>
    <w:rsid w:val="001A2448"/>
    <w:rsid w:val="001B1DAE"/>
    <w:rsid w:val="001B64B0"/>
    <w:rsid w:val="001C2E9C"/>
    <w:rsid w:val="001E3745"/>
    <w:rsid w:val="001E3C5F"/>
    <w:rsid w:val="001F29B0"/>
    <w:rsid w:val="00200722"/>
    <w:rsid w:val="00201866"/>
    <w:rsid w:val="00215294"/>
    <w:rsid w:val="002247C6"/>
    <w:rsid w:val="002317A1"/>
    <w:rsid w:val="002327C1"/>
    <w:rsid w:val="00245D97"/>
    <w:rsid w:val="00247436"/>
    <w:rsid w:val="002570FA"/>
    <w:rsid w:val="002641A5"/>
    <w:rsid w:val="00283950"/>
    <w:rsid w:val="002964F0"/>
    <w:rsid w:val="002A1181"/>
    <w:rsid w:val="002A2FBF"/>
    <w:rsid w:val="002B0094"/>
    <w:rsid w:val="002B7938"/>
    <w:rsid w:val="002D32D7"/>
    <w:rsid w:val="002D4AA1"/>
    <w:rsid w:val="002D54C4"/>
    <w:rsid w:val="002E2B4E"/>
    <w:rsid w:val="002F1180"/>
    <w:rsid w:val="00313942"/>
    <w:rsid w:val="0032113F"/>
    <w:rsid w:val="00322732"/>
    <w:rsid w:val="00327710"/>
    <w:rsid w:val="003312A2"/>
    <w:rsid w:val="00355A45"/>
    <w:rsid w:val="003627F1"/>
    <w:rsid w:val="00373A0B"/>
    <w:rsid w:val="0037511E"/>
    <w:rsid w:val="003777F4"/>
    <w:rsid w:val="003916BD"/>
    <w:rsid w:val="00396C28"/>
    <w:rsid w:val="003A4209"/>
    <w:rsid w:val="003A667C"/>
    <w:rsid w:val="003B46E3"/>
    <w:rsid w:val="003C36CC"/>
    <w:rsid w:val="003C4753"/>
    <w:rsid w:val="003D2B99"/>
    <w:rsid w:val="003D3E46"/>
    <w:rsid w:val="003D57FE"/>
    <w:rsid w:val="003E1E22"/>
    <w:rsid w:val="003E46DE"/>
    <w:rsid w:val="003E5C72"/>
    <w:rsid w:val="003E6D91"/>
    <w:rsid w:val="003F0B70"/>
    <w:rsid w:val="003F428F"/>
    <w:rsid w:val="003F5CFC"/>
    <w:rsid w:val="003F6BDD"/>
    <w:rsid w:val="00403C89"/>
    <w:rsid w:val="00413455"/>
    <w:rsid w:val="00427198"/>
    <w:rsid w:val="00431101"/>
    <w:rsid w:val="00431175"/>
    <w:rsid w:val="00443310"/>
    <w:rsid w:val="0045019B"/>
    <w:rsid w:val="00451539"/>
    <w:rsid w:val="00453BED"/>
    <w:rsid w:val="00463BA5"/>
    <w:rsid w:val="00471B45"/>
    <w:rsid w:val="00474682"/>
    <w:rsid w:val="004A2934"/>
    <w:rsid w:val="004B17A5"/>
    <w:rsid w:val="004F1C7B"/>
    <w:rsid w:val="004F3F35"/>
    <w:rsid w:val="00500434"/>
    <w:rsid w:val="0050721A"/>
    <w:rsid w:val="00510016"/>
    <w:rsid w:val="005128B1"/>
    <w:rsid w:val="00517D1D"/>
    <w:rsid w:val="005226CF"/>
    <w:rsid w:val="0052748A"/>
    <w:rsid w:val="005365C7"/>
    <w:rsid w:val="00537A65"/>
    <w:rsid w:val="00546120"/>
    <w:rsid w:val="00547583"/>
    <w:rsid w:val="005536CE"/>
    <w:rsid w:val="0055525A"/>
    <w:rsid w:val="00555EC5"/>
    <w:rsid w:val="00562C4C"/>
    <w:rsid w:val="00575D11"/>
    <w:rsid w:val="00581426"/>
    <w:rsid w:val="005831E1"/>
    <w:rsid w:val="005A70A3"/>
    <w:rsid w:val="005B1459"/>
    <w:rsid w:val="005B308C"/>
    <w:rsid w:val="005B7963"/>
    <w:rsid w:val="005C1A20"/>
    <w:rsid w:val="005E3DF0"/>
    <w:rsid w:val="005E4476"/>
    <w:rsid w:val="005F6400"/>
    <w:rsid w:val="006066DA"/>
    <w:rsid w:val="00606D2A"/>
    <w:rsid w:val="006355C1"/>
    <w:rsid w:val="0063727D"/>
    <w:rsid w:val="006375A0"/>
    <w:rsid w:val="00641022"/>
    <w:rsid w:val="006461DD"/>
    <w:rsid w:val="006477F9"/>
    <w:rsid w:val="00647FE8"/>
    <w:rsid w:val="00652A84"/>
    <w:rsid w:val="00653872"/>
    <w:rsid w:val="00677102"/>
    <w:rsid w:val="00677E2E"/>
    <w:rsid w:val="0069302C"/>
    <w:rsid w:val="006965F4"/>
    <w:rsid w:val="00696B65"/>
    <w:rsid w:val="006A0F61"/>
    <w:rsid w:val="006A5C28"/>
    <w:rsid w:val="006C7647"/>
    <w:rsid w:val="006D1463"/>
    <w:rsid w:val="006D4F28"/>
    <w:rsid w:val="006D55C8"/>
    <w:rsid w:val="006D7B22"/>
    <w:rsid w:val="006E4B57"/>
    <w:rsid w:val="006F2808"/>
    <w:rsid w:val="006F4B9C"/>
    <w:rsid w:val="0070029E"/>
    <w:rsid w:val="00701727"/>
    <w:rsid w:val="007038B8"/>
    <w:rsid w:val="007100E1"/>
    <w:rsid w:val="0072051C"/>
    <w:rsid w:val="007238F1"/>
    <w:rsid w:val="00726034"/>
    <w:rsid w:val="00726C80"/>
    <w:rsid w:val="007271F2"/>
    <w:rsid w:val="00727B99"/>
    <w:rsid w:val="007326DA"/>
    <w:rsid w:val="007363C1"/>
    <w:rsid w:val="00743746"/>
    <w:rsid w:val="00753CF2"/>
    <w:rsid w:val="007551E8"/>
    <w:rsid w:val="0076182D"/>
    <w:rsid w:val="00763671"/>
    <w:rsid w:val="00765418"/>
    <w:rsid w:val="00774616"/>
    <w:rsid w:val="00775E25"/>
    <w:rsid w:val="007778AD"/>
    <w:rsid w:val="00777D30"/>
    <w:rsid w:val="00786933"/>
    <w:rsid w:val="00791071"/>
    <w:rsid w:val="00797B09"/>
    <w:rsid w:val="007A22ED"/>
    <w:rsid w:val="007A5CC9"/>
    <w:rsid w:val="007B48C6"/>
    <w:rsid w:val="007C5E37"/>
    <w:rsid w:val="007D766C"/>
    <w:rsid w:val="007E6EC6"/>
    <w:rsid w:val="007F4573"/>
    <w:rsid w:val="008014B3"/>
    <w:rsid w:val="00803E0C"/>
    <w:rsid w:val="00807BF0"/>
    <w:rsid w:val="008118F8"/>
    <w:rsid w:val="0081269D"/>
    <w:rsid w:val="008150B8"/>
    <w:rsid w:val="00816247"/>
    <w:rsid w:val="00820A02"/>
    <w:rsid w:val="00823A57"/>
    <w:rsid w:val="00823CE0"/>
    <w:rsid w:val="00825FD5"/>
    <w:rsid w:val="00847668"/>
    <w:rsid w:val="0085411A"/>
    <w:rsid w:val="00856EF3"/>
    <w:rsid w:val="00865F03"/>
    <w:rsid w:val="008668E7"/>
    <w:rsid w:val="00876DE8"/>
    <w:rsid w:val="00880118"/>
    <w:rsid w:val="00881F73"/>
    <w:rsid w:val="008A2D47"/>
    <w:rsid w:val="008A69A2"/>
    <w:rsid w:val="008B4B89"/>
    <w:rsid w:val="008C1DCB"/>
    <w:rsid w:val="008D2E06"/>
    <w:rsid w:val="008E23F8"/>
    <w:rsid w:val="008F256B"/>
    <w:rsid w:val="0090539F"/>
    <w:rsid w:val="009063BD"/>
    <w:rsid w:val="00906798"/>
    <w:rsid w:val="00920360"/>
    <w:rsid w:val="009213AB"/>
    <w:rsid w:val="009333DE"/>
    <w:rsid w:val="00933DFA"/>
    <w:rsid w:val="009468FB"/>
    <w:rsid w:val="00951E0E"/>
    <w:rsid w:val="00952EA9"/>
    <w:rsid w:val="009636E3"/>
    <w:rsid w:val="00966492"/>
    <w:rsid w:val="00970641"/>
    <w:rsid w:val="009733E7"/>
    <w:rsid w:val="00975C87"/>
    <w:rsid w:val="0097616A"/>
    <w:rsid w:val="009862BE"/>
    <w:rsid w:val="00987E8B"/>
    <w:rsid w:val="00990D2A"/>
    <w:rsid w:val="00992CAC"/>
    <w:rsid w:val="009932C3"/>
    <w:rsid w:val="0099519A"/>
    <w:rsid w:val="009A0DB2"/>
    <w:rsid w:val="009A0DC2"/>
    <w:rsid w:val="009B1DC9"/>
    <w:rsid w:val="009B3D2E"/>
    <w:rsid w:val="009B75C9"/>
    <w:rsid w:val="009B796F"/>
    <w:rsid w:val="009D0CEE"/>
    <w:rsid w:val="009E1695"/>
    <w:rsid w:val="009E643D"/>
    <w:rsid w:val="009F5AF9"/>
    <w:rsid w:val="00A042EB"/>
    <w:rsid w:val="00A10A91"/>
    <w:rsid w:val="00A13F78"/>
    <w:rsid w:val="00A167B8"/>
    <w:rsid w:val="00A22A8F"/>
    <w:rsid w:val="00A43A35"/>
    <w:rsid w:val="00A46B04"/>
    <w:rsid w:val="00A55E96"/>
    <w:rsid w:val="00A56C64"/>
    <w:rsid w:val="00A63005"/>
    <w:rsid w:val="00A646B8"/>
    <w:rsid w:val="00A70298"/>
    <w:rsid w:val="00A74CF9"/>
    <w:rsid w:val="00A854F0"/>
    <w:rsid w:val="00A90922"/>
    <w:rsid w:val="00A96D22"/>
    <w:rsid w:val="00A97E25"/>
    <w:rsid w:val="00AA1B16"/>
    <w:rsid w:val="00AA3D58"/>
    <w:rsid w:val="00AB5A37"/>
    <w:rsid w:val="00AB6322"/>
    <w:rsid w:val="00AC0ABA"/>
    <w:rsid w:val="00AD63D9"/>
    <w:rsid w:val="00AE7848"/>
    <w:rsid w:val="00AF336F"/>
    <w:rsid w:val="00B00873"/>
    <w:rsid w:val="00B016BD"/>
    <w:rsid w:val="00B045EE"/>
    <w:rsid w:val="00B06904"/>
    <w:rsid w:val="00B10462"/>
    <w:rsid w:val="00B20E09"/>
    <w:rsid w:val="00B245E9"/>
    <w:rsid w:val="00B31D4B"/>
    <w:rsid w:val="00B34675"/>
    <w:rsid w:val="00B36FFB"/>
    <w:rsid w:val="00B44E99"/>
    <w:rsid w:val="00B4746F"/>
    <w:rsid w:val="00B524C7"/>
    <w:rsid w:val="00B53E93"/>
    <w:rsid w:val="00B547EA"/>
    <w:rsid w:val="00B5720E"/>
    <w:rsid w:val="00B82A2C"/>
    <w:rsid w:val="00B835D7"/>
    <w:rsid w:val="00B91E55"/>
    <w:rsid w:val="00BA42E5"/>
    <w:rsid w:val="00BA4483"/>
    <w:rsid w:val="00BA7A44"/>
    <w:rsid w:val="00BB02E1"/>
    <w:rsid w:val="00BB1034"/>
    <w:rsid w:val="00BB6D47"/>
    <w:rsid w:val="00BD0718"/>
    <w:rsid w:val="00BD13D5"/>
    <w:rsid w:val="00BD1873"/>
    <w:rsid w:val="00BD194B"/>
    <w:rsid w:val="00BD1D8C"/>
    <w:rsid w:val="00BE13D5"/>
    <w:rsid w:val="00BF1040"/>
    <w:rsid w:val="00C10F52"/>
    <w:rsid w:val="00C252E1"/>
    <w:rsid w:val="00C258F5"/>
    <w:rsid w:val="00C31049"/>
    <w:rsid w:val="00C337F0"/>
    <w:rsid w:val="00C33ABF"/>
    <w:rsid w:val="00C340D0"/>
    <w:rsid w:val="00C46DF2"/>
    <w:rsid w:val="00C51A89"/>
    <w:rsid w:val="00C73A2C"/>
    <w:rsid w:val="00C84127"/>
    <w:rsid w:val="00C87464"/>
    <w:rsid w:val="00C90A17"/>
    <w:rsid w:val="00C91765"/>
    <w:rsid w:val="00C95149"/>
    <w:rsid w:val="00CB1F6F"/>
    <w:rsid w:val="00CB5830"/>
    <w:rsid w:val="00CB60F0"/>
    <w:rsid w:val="00CC07EE"/>
    <w:rsid w:val="00CE24A9"/>
    <w:rsid w:val="00CE5FEB"/>
    <w:rsid w:val="00CE690E"/>
    <w:rsid w:val="00CF420A"/>
    <w:rsid w:val="00CF50F2"/>
    <w:rsid w:val="00D11492"/>
    <w:rsid w:val="00D16E59"/>
    <w:rsid w:val="00D32191"/>
    <w:rsid w:val="00D32D3E"/>
    <w:rsid w:val="00D34440"/>
    <w:rsid w:val="00D53DF6"/>
    <w:rsid w:val="00D5691D"/>
    <w:rsid w:val="00D6037C"/>
    <w:rsid w:val="00D62F20"/>
    <w:rsid w:val="00D64DAB"/>
    <w:rsid w:val="00D66BDC"/>
    <w:rsid w:val="00D81759"/>
    <w:rsid w:val="00D933C7"/>
    <w:rsid w:val="00D939C2"/>
    <w:rsid w:val="00DA427B"/>
    <w:rsid w:val="00DA42BA"/>
    <w:rsid w:val="00DC53A0"/>
    <w:rsid w:val="00DC6028"/>
    <w:rsid w:val="00DD04B6"/>
    <w:rsid w:val="00DD0A49"/>
    <w:rsid w:val="00DD788D"/>
    <w:rsid w:val="00DE50EE"/>
    <w:rsid w:val="00DF0146"/>
    <w:rsid w:val="00DF42FA"/>
    <w:rsid w:val="00DF437D"/>
    <w:rsid w:val="00DF7379"/>
    <w:rsid w:val="00E01902"/>
    <w:rsid w:val="00E0343C"/>
    <w:rsid w:val="00E06D0F"/>
    <w:rsid w:val="00E07096"/>
    <w:rsid w:val="00E135CC"/>
    <w:rsid w:val="00E31D75"/>
    <w:rsid w:val="00E34033"/>
    <w:rsid w:val="00E36456"/>
    <w:rsid w:val="00E47FD7"/>
    <w:rsid w:val="00E53AD6"/>
    <w:rsid w:val="00E61AD8"/>
    <w:rsid w:val="00E7248B"/>
    <w:rsid w:val="00E72FFB"/>
    <w:rsid w:val="00E7702C"/>
    <w:rsid w:val="00E82915"/>
    <w:rsid w:val="00E90D88"/>
    <w:rsid w:val="00E97A95"/>
    <w:rsid w:val="00EA0A0D"/>
    <w:rsid w:val="00EA4A2B"/>
    <w:rsid w:val="00EB0B82"/>
    <w:rsid w:val="00EB2F31"/>
    <w:rsid w:val="00EC282E"/>
    <w:rsid w:val="00EC38D9"/>
    <w:rsid w:val="00EC4A9C"/>
    <w:rsid w:val="00ED2359"/>
    <w:rsid w:val="00ED44C7"/>
    <w:rsid w:val="00EE7297"/>
    <w:rsid w:val="00F014A4"/>
    <w:rsid w:val="00F02AFE"/>
    <w:rsid w:val="00F142BE"/>
    <w:rsid w:val="00F24BB2"/>
    <w:rsid w:val="00F347CC"/>
    <w:rsid w:val="00F4003B"/>
    <w:rsid w:val="00F4349F"/>
    <w:rsid w:val="00F45517"/>
    <w:rsid w:val="00F45519"/>
    <w:rsid w:val="00F63C6B"/>
    <w:rsid w:val="00F67F61"/>
    <w:rsid w:val="00F70116"/>
    <w:rsid w:val="00F70D1F"/>
    <w:rsid w:val="00F747A6"/>
    <w:rsid w:val="00F7754E"/>
    <w:rsid w:val="00F8679D"/>
    <w:rsid w:val="00F97530"/>
    <w:rsid w:val="00FA0E97"/>
    <w:rsid w:val="00FB7DCA"/>
    <w:rsid w:val="00FC3612"/>
    <w:rsid w:val="00FC7CF1"/>
    <w:rsid w:val="00FD6422"/>
    <w:rsid w:val="00FD77D5"/>
    <w:rsid w:val="00FF3BC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B1A7"/>
  <w15:docId w15:val="{F470CA3F-1575-464C-BF25-2E6C45D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49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D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90D2A"/>
    <w:pPr>
      <w:keepNext/>
      <w:widowControl w:val="0"/>
      <w:jc w:val="center"/>
      <w:outlineLvl w:val="3"/>
    </w:pPr>
    <w:rPr>
      <w:rFonts w:eastAsia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1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">
    <w:name w:val="Заголовок №1"/>
    <w:uiPriority w:val="99"/>
    <w:rsid w:val="00517D1D"/>
    <w:rPr>
      <w:rFonts w:ascii="Times New Roman" w:hAnsi="Times New Roman" w:cs="Times New Roman" w:hint="default"/>
      <w:b/>
      <w:bCs w:val="0"/>
      <w:strike w:val="0"/>
      <w:dstrike w:val="0"/>
      <w:color w:val="000000"/>
      <w:spacing w:val="6"/>
      <w:w w:val="100"/>
      <w:position w:val="0"/>
      <w:sz w:val="22"/>
      <w:u w:val="none"/>
      <w:effect w:val="none"/>
      <w:lang w:val="ru-RU"/>
    </w:rPr>
  </w:style>
  <w:style w:type="character" w:customStyle="1" w:styleId="10">
    <w:name w:val="Основной текст1"/>
    <w:uiPriority w:val="99"/>
    <w:rsid w:val="001B64B0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5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4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4A2934"/>
    <w:pPr>
      <w:spacing w:after="120"/>
      <w:ind w:left="283"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A29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B17A5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Emphasis"/>
    <w:basedOn w:val="a0"/>
    <w:uiPriority w:val="20"/>
    <w:qFormat/>
    <w:rsid w:val="0002552E"/>
    <w:rPr>
      <w:i/>
      <w:iCs/>
    </w:rPr>
  </w:style>
  <w:style w:type="character" w:styleId="aa">
    <w:name w:val="Strong"/>
    <w:basedOn w:val="a0"/>
    <w:uiPriority w:val="22"/>
    <w:qFormat/>
    <w:rsid w:val="0002552E"/>
    <w:rPr>
      <w:b/>
      <w:bCs/>
    </w:rPr>
  </w:style>
  <w:style w:type="paragraph" w:styleId="ab">
    <w:name w:val="Normal (Web)"/>
    <w:basedOn w:val="a"/>
    <w:uiPriority w:val="99"/>
    <w:unhideWhenUsed/>
    <w:rsid w:val="00BB10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6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6D2A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606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6D2A"/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5072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D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0D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tableparagraphmrcssattr">
    <w:name w:val="tableparagraph_mr_css_attr"/>
    <w:basedOn w:val="a"/>
    <w:rsid w:val="00AB5A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F32F-3604-4378-8F71-DA210F0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2024-01-29T13:44:00Z</cp:lastPrinted>
  <dcterms:created xsi:type="dcterms:W3CDTF">2022-12-15T13:46:00Z</dcterms:created>
  <dcterms:modified xsi:type="dcterms:W3CDTF">2024-02-20T09:44:00Z</dcterms:modified>
</cp:coreProperties>
</file>